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5A40A6" w:rsidRPr="00C850AA" w:rsidTr="00695A30">
        <w:trPr>
          <w:trHeight w:val="841"/>
        </w:trPr>
        <w:tc>
          <w:tcPr>
            <w:tcW w:w="2660" w:type="dxa"/>
          </w:tcPr>
          <w:p w:rsidR="005A40A6" w:rsidRDefault="00B205F2" w:rsidP="00C5424F">
            <w:pPr>
              <w:rPr>
                <w:b/>
                <w:bCs/>
                <w:noProof/>
                <w:sz w:val="18"/>
                <w:szCs w:val="18"/>
              </w:rPr>
            </w:pPr>
            <w:bookmarkStart w:id="0" w:name="_GoBack"/>
            <w:bookmarkEnd w:id="0"/>
            <w:r w:rsidRPr="00517903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1AA3A13" wp14:editId="7A8298FB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13335</wp:posOffset>
                  </wp:positionV>
                  <wp:extent cx="1152525" cy="1651635"/>
                  <wp:effectExtent l="0" t="0" r="9525" b="5715"/>
                  <wp:wrapSquare wrapText="bothSides"/>
                  <wp:docPr id="4" name="Рисунок 4" descr="D:\_РАБОТА\_ДИЗАЙН\Строительство - формирование\Строительство и формирование лого белый фон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_РАБОТА\_ДИЗАЙН\Строительство - формирование\Строительство и формирование лого белый фон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vAlign w:val="center"/>
          </w:tcPr>
          <w:p w:rsidR="005A40A6" w:rsidRPr="00C850AA" w:rsidRDefault="00E804C2" w:rsidP="00695A30">
            <w:pPr>
              <w:pStyle w:val="a3"/>
              <w:spacing w:line="240" w:lineRule="auto"/>
              <w:rPr>
                <w:b/>
                <w:bCs/>
                <w:iCs/>
                <w:sz w:val="22"/>
                <w:szCs w:val="22"/>
              </w:rPr>
            </w:pPr>
            <w:r w:rsidRPr="00C850AA">
              <w:rPr>
                <w:b/>
                <w:bCs/>
                <w:iCs/>
                <w:sz w:val="22"/>
                <w:szCs w:val="22"/>
                <w:lang w:val="en-US"/>
              </w:rPr>
              <w:t>XXII</w:t>
            </w:r>
            <w:r w:rsidRPr="00C850A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5A40A6" w:rsidRPr="00C850AA">
              <w:rPr>
                <w:b/>
                <w:bCs/>
                <w:iCs/>
                <w:sz w:val="22"/>
                <w:szCs w:val="22"/>
              </w:rPr>
              <w:t>Международная научная конференция</w:t>
            </w:r>
          </w:p>
          <w:p w:rsidR="005A40A6" w:rsidRPr="00C850AA" w:rsidRDefault="005A40A6" w:rsidP="00695A30">
            <w:pPr>
              <w:pStyle w:val="a3"/>
              <w:spacing w:before="120" w:line="240" w:lineRule="auto"/>
              <w:rPr>
                <w:b/>
                <w:bCs/>
                <w:sz w:val="22"/>
                <w:szCs w:val="22"/>
              </w:rPr>
            </w:pPr>
            <w:r w:rsidRPr="00C850AA">
              <w:rPr>
                <w:b/>
                <w:bCs/>
                <w:sz w:val="22"/>
                <w:szCs w:val="22"/>
              </w:rPr>
              <w:t>«СТРОИТЕЛЬСТВО – ФОРМИРОВАНИЕ СРЕДЫ ЖИЗНЕДЕЯТЕЛЬНОСТИ»</w:t>
            </w:r>
          </w:p>
          <w:p w:rsidR="00695A30" w:rsidRPr="00C850AA" w:rsidRDefault="00695A30" w:rsidP="00695A30">
            <w:pPr>
              <w:pStyle w:val="a3"/>
              <w:spacing w:before="120" w:line="240" w:lineRule="auto"/>
              <w:rPr>
                <w:rFonts w:asciiTheme="minorHAnsi" w:hAnsiTheme="minorHAnsi" w:cstheme="minorHAnsi"/>
                <w:bCs/>
                <w:iCs/>
                <w:color w:val="E67300"/>
                <w:sz w:val="22"/>
                <w:szCs w:val="22"/>
                <w:lang w:val="en-US"/>
              </w:rPr>
            </w:pPr>
            <w:r w:rsidRPr="00C850AA">
              <w:rPr>
                <w:rFonts w:asciiTheme="minorHAnsi" w:hAnsiTheme="minorHAnsi" w:cstheme="minorHAnsi"/>
                <w:bCs/>
                <w:iCs/>
                <w:color w:val="E67300"/>
                <w:sz w:val="22"/>
                <w:szCs w:val="22"/>
                <w:lang w:val="en-US"/>
              </w:rPr>
              <w:t>The XXII International Scientific Conference</w:t>
            </w:r>
          </w:p>
          <w:p w:rsidR="00695A30" w:rsidRPr="00C850AA" w:rsidRDefault="00695A30" w:rsidP="00695A30">
            <w:pPr>
              <w:pStyle w:val="a3"/>
              <w:spacing w:before="60" w:line="240" w:lineRule="auto"/>
              <w:rPr>
                <w:rFonts w:asciiTheme="minorHAnsi" w:hAnsiTheme="minorHAnsi" w:cstheme="minorHAnsi"/>
                <w:b/>
                <w:bCs/>
                <w:color w:val="E67300"/>
                <w:sz w:val="22"/>
                <w:szCs w:val="22"/>
                <w:lang w:val="en-US"/>
              </w:rPr>
            </w:pPr>
            <w:r w:rsidRPr="00C850AA">
              <w:rPr>
                <w:rFonts w:asciiTheme="minorHAnsi" w:hAnsiTheme="minorHAnsi" w:cstheme="minorHAnsi"/>
                <w:b/>
                <w:bCs/>
                <w:iCs/>
                <w:color w:val="E67300"/>
                <w:sz w:val="22"/>
                <w:szCs w:val="22"/>
                <w:lang w:val="en-US"/>
              </w:rPr>
              <w:t>«CONSTRUCTION THE FORMATION OF LIVING ENVIRONMENT»</w:t>
            </w:r>
          </w:p>
          <w:p w:rsidR="005A40A6" w:rsidRPr="00C850AA" w:rsidRDefault="00841289" w:rsidP="00695A30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color w:val="E67300"/>
                <w:sz w:val="22"/>
                <w:szCs w:val="22"/>
                <w:lang w:val="en-US"/>
              </w:rPr>
            </w:pPr>
            <w:hyperlink r:id="rId8" w:history="1">
              <w:r w:rsidR="00695A30" w:rsidRPr="00C850AA">
                <w:rPr>
                  <w:rStyle w:val="a5"/>
                  <w:rFonts w:asciiTheme="minorHAnsi" w:hAnsiTheme="minorHAnsi" w:cstheme="minorHAnsi"/>
                  <w:b/>
                  <w:bCs/>
                  <w:color w:val="E67300"/>
                  <w:sz w:val="22"/>
                  <w:szCs w:val="22"/>
                  <w:u w:val="none"/>
                  <w:lang w:val="en-US"/>
                </w:rPr>
                <w:t>WWW.FORM2019.ORG</w:t>
              </w:r>
            </w:hyperlink>
          </w:p>
          <w:p w:rsidR="00E852BB" w:rsidRPr="00C850AA" w:rsidRDefault="00E804C2" w:rsidP="00E804C2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C850AA">
              <w:rPr>
                <w:sz w:val="22"/>
                <w:szCs w:val="22"/>
                <w:lang w:val="en-US"/>
              </w:rPr>
              <w:t>http://mgsu.ru/science/Nauchniye_meropr/Novosti/</w:t>
            </w:r>
            <w:r w:rsidRPr="00C850AA">
              <w:rPr>
                <w:rStyle w:val="ab"/>
                <w:b w:val="0"/>
                <w:bCs w:val="0"/>
                <w:lang w:val="en-US"/>
              </w:rPr>
              <w:t xml:space="preserve"> </w:t>
            </w:r>
          </w:p>
        </w:tc>
      </w:tr>
    </w:tbl>
    <w:p w:rsidR="004C1AA7" w:rsidRPr="00C850AA" w:rsidRDefault="004C1AA7" w:rsidP="002901EF">
      <w:pPr>
        <w:rPr>
          <w:bCs/>
          <w:sz w:val="20"/>
          <w:szCs w:val="20"/>
          <w:lang w:val="en-US"/>
        </w:rPr>
      </w:pPr>
    </w:p>
    <w:p w:rsidR="00054CE7" w:rsidRPr="00C850AA" w:rsidRDefault="00054CE7" w:rsidP="005F6C48">
      <w:pPr>
        <w:pStyle w:val="a3"/>
        <w:spacing w:before="120" w:line="240" w:lineRule="auto"/>
        <w:jc w:val="both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>Место проведения:</w:t>
      </w:r>
    </w:p>
    <w:p w:rsidR="00C7302E" w:rsidRPr="00C850AA" w:rsidRDefault="00C7302E" w:rsidP="00C7302E">
      <w:pPr>
        <w:spacing w:line="276" w:lineRule="auto"/>
        <w:jc w:val="both"/>
        <w:rPr>
          <w:sz w:val="28"/>
          <w:szCs w:val="28"/>
        </w:rPr>
      </w:pPr>
      <w:r w:rsidRPr="00C850AA">
        <w:rPr>
          <w:bCs/>
          <w:sz w:val="28"/>
          <w:szCs w:val="28"/>
        </w:rPr>
        <w:t xml:space="preserve">Республика Узбекистан, </w:t>
      </w:r>
      <w:proofErr w:type="spellStart"/>
      <w:r w:rsidRPr="00C850AA">
        <w:rPr>
          <w:bCs/>
          <w:sz w:val="28"/>
          <w:szCs w:val="28"/>
        </w:rPr>
        <w:t>г</w:t>
      </w:r>
      <w:proofErr w:type="gramStart"/>
      <w:r w:rsidRPr="00C850AA">
        <w:rPr>
          <w:bCs/>
          <w:sz w:val="28"/>
          <w:szCs w:val="28"/>
        </w:rPr>
        <w:t>.</w:t>
      </w:r>
      <w:r w:rsidRPr="00C850AA">
        <w:rPr>
          <w:color w:val="FFFFFF"/>
          <w:sz w:val="28"/>
          <w:szCs w:val="28"/>
        </w:rPr>
        <w:t>.</w:t>
      </w:r>
      <w:proofErr w:type="gramEnd"/>
      <w:r w:rsidRPr="00C850AA">
        <w:rPr>
          <w:sz w:val="28"/>
          <w:szCs w:val="28"/>
        </w:rPr>
        <w:t>Ташкент</w:t>
      </w:r>
      <w:proofErr w:type="spellEnd"/>
      <w:r w:rsidRPr="00C850AA">
        <w:rPr>
          <w:sz w:val="28"/>
          <w:szCs w:val="28"/>
        </w:rPr>
        <w:t>, ул. Кары Ниязи, д.39, Ташкентский институт инженеров и</w:t>
      </w:r>
      <w:r w:rsidRPr="00C850AA">
        <w:rPr>
          <w:color w:val="262626" w:themeColor="text1" w:themeTint="D9"/>
          <w:sz w:val="28"/>
          <w:szCs w:val="28"/>
        </w:rPr>
        <w:t>р</w:t>
      </w:r>
      <w:r w:rsidRPr="00C850AA">
        <w:rPr>
          <w:sz w:val="28"/>
          <w:szCs w:val="28"/>
        </w:rPr>
        <w:t xml:space="preserve">ригации и механизации сельского хозяйства (ТИИИМСХ). </w:t>
      </w:r>
    </w:p>
    <w:p w:rsidR="00B67EBE" w:rsidRPr="00C850AA" w:rsidRDefault="005A40A6" w:rsidP="005F6C48">
      <w:pPr>
        <w:pStyle w:val="a3"/>
        <w:spacing w:before="120" w:line="240" w:lineRule="auto"/>
        <w:jc w:val="both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>Время</w:t>
      </w:r>
      <w:r w:rsidR="00B67EBE" w:rsidRPr="00C850AA">
        <w:rPr>
          <w:b/>
          <w:color w:val="FF8811"/>
          <w:sz w:val="28"/>
          <w:szCs w:val="28"/>
        </w:rPr>
        <w:t xml:space="preserve"> проведения Конференции:</w:t>
      </w:r>
    </w:p>
    <w:p w:rsidR="00B67EBE" w:rsidRPr="00C850AA" w:rsidRDefault="00C7302E" w:rsidP="005F6C48">
      <w:pPr>
        <w:pStyle w:val="a3"/>
        <w:spacing w:before="60" w:line="240" w:lineRule="auto"/>
        <w:jc w:val="both"/>
        <w:rPr>
          <w:b/>
          <w:sz w:val="28"/>
          <w:szCs w:val="28"/>
        </w:rPr>
      </w:pPr>
      <w:r w:rsidRPr="00C850AA">
        <w:rPr>
          <w:b/>
          <w:sz w:val="28"/>
          <w:szCs w:val="28"/>
        </w:rPr>
        <w:t>18 – 21 апреля</w:t>
      </w:r>
      <w:r w:rsidR="00B67EBE" w:rsidRPr="00C850AA">
        <w:rPr>
          <w:b/>
          <w:sz w:val="28"/>
          <w:szCs w:val="28"/>
        </w:rPr>
        <w:t xml:space="preserve"> 201</w:t>
      </w:r>
      <w:r w:rsidR="00E804C2" w:rsidRPr="00C850AA">
        <w:rPr>
          <w:b/>
          <w:sz w:val="28"/>
          <w:szCs w:val="28"/>
        </w:rPr>
        <w:t>9</w:t>
      </w:r>
      <w:r w:rsidR="00B67EBE" w:rsidRPr="00C850AA">
        <w:rPr>
          <w:b/>
          <w:sz w:val="28"/>
          <w:szCs w:val="28"/>
        </w:rPr>
        <w:t xml:space="preserve"> г.</w:t>
      </w:r>
    </w:p>
    <w:p w:rsidR="002E6FCA" w:rsidRPr="00C850AA" w:rsidRDefault="002E6FCA" w:rsidP="005F6C48">
      <w:pPr>
        <w:pStyle w:val="a3"/>
        <w:spacing w:before="120" w:line="240" w:lineRule="auto"/>
        <w:jc w:val="both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>Организатор</w:t>
      </w:r>
      <w:r w:rsidR="00C7302E" w:rsidRPr="00C850AA">
        <w:rPr>
          <w:b/>
          <w:color w:val="FF8811"/>
          <w:sz w:val="28"/>
          <w:szCs w:val="28"/>
        </w:rPr>
        <w:t>ы</w:t>
      </w:r>
      <w:r w:rsidRPr="00C850AA">
        <w:rPr>
          <w:b/>
          <w:color w:val="FF8811"/>
          <w:sz w:val="28"/>
          <w:szCs w:val="28"/>
        </w:rPr>
        <w:t xml:space="preserve"> конференции:</w:t>
      </w:r>
    </w:p>
    <w:p w:rsidR="002E6FCA" w:rsidRPr="00C850AA" w:rsidRDefault="005C63C9" w:rsidP="00695A30">
      <w:pPr>
        <w:pStyle w:val="a3"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C850AA">
        <w:rPr>
          <w:sz w:val="28"/>
          <w:szCs w:val="28"/>
        </w:rPr>
        <w:t xml:space="preserve">ФГБОУ </w:t>
      </w:r>
      <w:proofErr w:type="gramStart"/>
      <w:r w:rsidRPr="00C850AA">
        <w:rPr>
          <w:sz w:val="28"/>
          <w:szCs w:val="28"/>
        </w:rPr>
        <w:t>ВО</w:t>
      </w:r>
      <w:proofErr w:type="gramEnd"/>
      <w:r w:rsidRPr="00C850AA">
        <w:rPr>
          <w:sz w:val="28"/>
          <w:szCs w:val="28"/>
        </w:rPr>
        <w:t xml:space="preserve"> «</w:t>
      </w:r>
      <w:r w:rsidR="00EB311A" w:rsidRPr="00C850AA">
        <w:rPr>
          <w:sz w:val="28"/>
          <w:szCs w:val="28"/>
        </w:rPr>
        <w:t xml:space="preserve">Национальный исследовательский </w:t>
      </w:r>
      <w:r w:rsidR="002E6FCA" w:rsidRPr="00C850AA">
        <w:rPr>
          <w:sz w:val="28"/>
          <w:szCs w:val="28"/>
        </w:rPr>
        <w:t>Московский государственный строительный университет</w:t>
      </w:r>
      <w:r w:rsidRPr="00C850AA">
        <w:rPr>
          <w:sz w:val="28"/>
          <w:szCs w:val="28"/>
        </w:rPr>
        <w:t>» (</w:t>
      </w:r>
      <w:r w:rsidR="0053752A" w:rsidRPr="00C850AA">
        <w:rPr>
          <w:sz w:val="28"/>
          <w:szCs w:val="28"/>
        </w:rPr>
        <w:t>Россия</w:t>
      </w:r>
      <w:r w:rsidRPr="00C850AA">
        <w:rPr>
          <w:sz w:val="28"/>
          <w:szCs w:val="28"/>
        </w:rPr>
        <w:t>)</w:t>
      </w:r>
      <w:r w:rsidR="002E6FCA" w:rsidRPr="00C850AA">
        <w:rPr>
          <w:sz w:val="28"/>
          <w:szCs w:val="28"/>
        </w:rPr>
        <w:t xml:space="preserve"> </w:t>
      </w:r>
    </w:p>
    <w:p w:rsidR="005D58D9" w:rsidRPr="00C850AA" w:rsidRDefault="00C7302E" w:rsidP="00695A30">
      <w:pPr>
        <w:pStyle w:val="a3"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C850AA">
        <w:rPr>
          <w:sz w:val="28"/>
          <w:szCs w:val="28"/>
        </w:rPr>
        <w:t>Ташкентский институт инженеров ирригации и механизации сельского хозяйства</w:t>
      </w:r>
      <w:r w:rsidR="0053752A" w:rsidRPr="00C850AA">
        <w:rPr>
          <w:sz w:val="28"/>
          <w:szCs w:val="28"/>
        </w:rPr>
        <w:t xml:space="preserve"> (Узбекистан)</w:t>
      </w:r>
    </w:p>
    <w:p w:rsidR="00C7302E" w:rsidRPr="00C850AA" w:rsidRDefault="0053752A" w:rsidP="00695A30">
      <w:pPr>
        <w:pStyle w:val="a3"/>
        <w:numPr>
          <w:ilvl w:val="0"/>
          <w:numId w:val="31"/>
        </w:numPr>
        <w:spacing w:line="240" w:lineRule="auto"/>
        <w:jc w:val="both"/>
        <w:rPr>
          <w:sz w:val="28"/>
          <w:szCs w:val="28"/>
        </w:rPr>
      </w:pPr>
      <w:r w:rsidRPr="00C850AA">
        <w:rPr>
          <w:sz w:val="28"/>
          <w:szCs w:val="28"/>
        </w:rPr>
        <w:t>АО "</w:t>
      </w:r>
      <w:proofErr w:type="spellStart"/>
      <w:r w:rsidRPr="00C850AA">
        <w:rPr>
          <w:sz w:val="28"/>
          <w:szCs w:val="28"/>
        </w:rPr>
        <w:t>Гидропроект</w:t>
      </w:r>
      <w:proofErr w:type="spellEnd"/>
      <w:r w:rsidRPr="00C850AA">
        <w:rPr>
          <w:sz w:val="28"/>
          <w:szCs w:val="28"/>
        </w:rPr>
        <w:t>" (Узбекистан).</w:t>
      </w:r>
    </w:p>
    <w:p w:rsidR="002E6FCA" w:rsidRPr="00C850AA" w:rsidRDefault="002E6FCA" w:rsidP="00695A30">
      <w:pPr>
        <w:pStyle w:val="a3"/>
        <w:spacing w:before="120" w:line="240" w:lineRule="auto"/>
        <w:jc w:val="both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>При поддержке:</w:t>
      </w:r>
    </w:p>
    <w:p w:rsidR="002E6FCA" w:rsidRPr="00C850AA" w:rsidRDefault="002E6FCA" w:rsidP="005F6C48">
      <w:pPr>
        <w:pStyle w:val="a3"/>
        <w:spacing w:line="240" w:lineRule="auto"/>
        <w:jc w:val="both"/>
        <w:rPr>
          <w:sz w:val="28"/>
          <w:szCs w:val="28"/>
        </w:rPr>
      </w:pPr>
      <w:r w:rsidRPr="00C850AA">
        <w:rPr>
          <w:sz w:val="28"/>
          <w:szCs w:val="28"/>
        </w:rPr>
        <w:t xml:space="preserve">Международной общественной организации </w:t>
      </w:r>
      <w:r w:rsidR="0053752A" w:rsidRPr="00C850AA">
        <w:rPr>
          <w:sz w:val="28"/>
          <w:szCs w:val="28"/>
        </w:rPr>
        <w:t>содействия строительному образованию</w:t>
      </w:r>
      <w:r w:rsidR="00360B09" w:rsidRPr="00C850AA">
        <w:rPr>
          <w:sz w:val="28"/>
          <w:szCs w:val="28"/>
        </w:rPr>
        <w:t>.</w:t>
      </w:r>
    </w:p>
    <w:p w:rsidR="00054CE7" w:rsidRPr="00C850AA" w:rsidRDefault="00054CE7" w:rsidP="005F6C48">
      <w:pPr>
        <w:pStyle w:val="a3"/>
        <w:spacing w:before="120" w:line="240" w:lineRule="auto"/>
        <w:jc w:val="both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>Цель Конференции:</w:t>
      </w:r>
    </w:p>
    <w:p w:rsidR="00054CE7" w:rsidRPr="00C850AA" w:rsidRDefault="00054CE7" w:rsidP="005F6C48">
      <w:pPr>
        <w:pStyle w:val="a3"/>
        <w:spacing w:before="60" w:line="240" w:lineRule="auto"/>
        <w:jc w:val="both"/>
        <w:rPr>
          <w:sz w:val="28"/>
          <w:szCs w:val="28"/>
        </w:rPr>
      </w:pPr>
      <w:r w:rsidRPr="00C850AA">
        <w:rPr>
          <w:sz w:val="28"/>
          <w:szCs w:val="28"/>
        </w:rPr>
        <w:t>устойчивое инновационное развитие строительной отрасли, сохранение преемственности научных школ, формирование нового уровня подготовки профессиональных кадров, укрепление научных и деловых контактов</w:t>
      </w:r>
      <w:r w:rsidR="00AE3818" w:rsidRPr="00C850AA">
        <w:rPr>
          <w:sz w:val="28"/>
          <w:szCs w:val="28"/>
        </w:rPr>
        <w:t>.</w:t>
      </w:r>
      <w:r w:rsidRPr="00C850AA">
        <w:rPr>
          <w:sz w:val="28"/>
          <w:szCs w:val="28"/>
        </w:rPr>
        <w:t xml:space="preserve">  </w:t>
      </w:r>
    </w:p>
    <w:p w:rsidR="00C7302E" w:rsidRPr="00C850AA" w:rsidRDefault="00C7302E" w:rsidP="00360B09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AE3818" w:rsidRPr="00C850AA" w:rsidRDefault="00AE3818" w:rsidP="00360B09">
      <w:pPr>
        <w:pStyle w:val="a3"/>
        <w:spacing w:line="240" w:lineRule="auto"/>
        <w:jc w:val="both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>Результативность участия в Конференции:</w:t>
      </w:r>
    </w:p>
    <w:p w:rsidR="00CE2B38" w:rsidRPr="00C850AA" w:rsidRDefault="00AE3818" w:rsidP="00CE2B38">
      <w:pPr>
        <w:pStyle w:val="a3"/>
        <w:spacing w:before="60" w:line="276" w:lineRule="auto"/>
        <w:jc w:val="both"/>
        <w:rPr>
          <w:sz w:val="28"/>
          <w:szCs w:val="28"/>
        </w:rPr>
      </w:pPr>
      <w:r w:rsidRPr="00C850AA">
        <w:rPr>
          <w:sz w:val="28"/>
          <w:szCs w:val="28"/>
        </w:rPr>
        <w:t xml:space="preserve">Продвижение своей научной работы, обмен опытом, </w:t>
      </w:r>
      <w:r w:rsidR="00CE2B38" w:rsidRPr="00C850AA">
        <w:rPr>
          <w:sz w:val="28"/>
          <w:szCs w:val="28"/>
        </w:rPr>
        <w:t xml:space="preserve">развитие делового партнерства, </w:t>
      </w:r>
      <w:r w:rsidRPr="00C850AA">
        <w:rPr>
          <w:sz w:val="28"/>
          <w:szCs w:val="28"/>
        </w:rPr>
        <w:t xml:space="preserve">повышение индекса </w:t>
      </w:r>
      <w:proofErr w:type="gramStart"/>
      <w:r w:rsidRPr="00C850AA">
        <w:rPr>
          <w:sz w:val="28"/>
          <w:szCs w:val="28"/>
        </w:rPr>
        <w:t>цитируемости</w:t>
      </w:r>
      <w:proofErr w:type="gramEnd"/>
      <w:r w:rsidRPr="00C850AA">
        <w:rPr>
          <w:sz w:val="28"/>
          <w:szCs w:val="28"/>
        </w:rPr>
        <w:t xml:space="preserve"> за счёт публикации представленного на конференцию доклада в </w:t>
      </w:r>
      <w:r w:rsidR="00CE2B38" w:rsidRPr="00C850AA">
        <w:rPr>
          <w:sz w:val="28"/>
          <w:szCs w:val="28"/>
        </w:rPr>
        <w:t>журнале, индексируемом в международн</w:t>
      </w:r>
      <w:r w:rsidR="00C850AA" w:rsidRPr="00C850AA">
        <w:rPr>
          <w:sz w:val="28"/>
          <w:szCs w:val="28"/>
        </w:rPr>
        <w:t>ой реферативной базе</w:t>
      </w:r>
      <w:r w:rsidR="00CE2B38" w:rsidRPr="00C850AA">
        <w:rPr>
          <w:sz w:val="28"/>
          <w:szCs w:val="28"/>
        </w:rPr>
        <w:t xml:space="preserve"> </w:t>
      </w:r>
      <w:r w:rsidR="00CE2B38" w:rsidRPr="00C850AA">
        <w:rPr>
          <w:sz w:val="28"/>
          <w:szCs w:val="28"/>
          <w:lang w:val="en-US"/>
        </w:rPr>
        <w:t>Scopus</w:t>
      </w:r>
      <w:r w:rsidR="00CE2B38" w:rsidRPr="00C850AA">
        <w:rPr>
          <w:sz w:val="28"/>
          <w:szCs w:val="28"/>
        </w:rPr>
        <w:t>.</w:t>
      </w:r>
    </w:p>
    <w:p w:rsidR="00C850AA" w:rsidRDefault="00C850AA" w:rsidP="002D1B0E">
      <w:pPr>
        <w:spacing w:before="120"/>
        <w:jc w:val="center"/>
        <w:rPr>
          <w:b/>
          <w:color w:val="FF8811"/>
          <w:sz w:val="28"/>
          <w:szCs w:val="28"/>
        </w:rPr>
      </w:pPr>
    </w:p>
    <w:p w:rsidR="005F6C48" w:rsidRPr="00C850AA" w:rsidRDefault="00DB1800" w:rsidP="002D1B0E">
      <w:pPr>
        <w:spacing w:before="120"/>
        <w:jc w:val="center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t xml:space="preserve">Вся информация о Конференции на сайте: </w:t>
      </w:r>
      <w:hyperlink r:id="rId9" w:history="1">
        <w:r w:rsidRPr="00C850AA">
          <w:rPr>
            <w:rStyle w:val="a5"/>
            <w:b/>
            <w:bCs/>
            <w:color w:val="FF8811"/>
            <w:sz w:val="28"/>
            <w:szCs w:val="28"/>
            <w:lang w:val="en-US"/>
          </w:rPr>
          <w:t>www</w:t>
        </w:r>
        <w:r w:rsidRPr="00C850AA">
          <w:rPr>
            <w:rStyle w:val="a5"/>
            <w:b/>
            <w:bCs/>
            <w:color w:val="FF8811"/>
            <w:sz w:val="28"/>
            <w:szCs w:val="28"/>
          </w:rPr>
          <w:t>.</w:t>
        </w:r>
        <w:r w:rsidRPr="00C850AA">
          <w:rPr>
            <w:rStyle w:val="a5"/>
            <w:b/>
            <w:bCs/>
            <w:color w:val="FF8811"/>
            <w:sz w:val="28"/>
            <w:szCs w:val="28"/>
            <w:lang w:val="en-US"/>
          </w:rPr>
          <w:t>form</w:t>
        </w:r>
        <w:r w:rsidRPr="00C850AA">
          <w:rPr>
            <w:rStyle w:val="a5"/>
            <w:b/>
            <w:bCs/>
            <w:color w:val="FF8811"/>
            <w:sz w:val="28"/>
            <w:szCs w:val="28"/>
          </w:rPr>
          <w:t>2019.</w:t>
        </w:r>
        <w:r w:rsidRPr="00C850AA">
          <w:rPr>
            <w:rStyle w:val="a5"/>
            <w:b/>
            <w:bCs/>
            <w:color w:val="FF8811"/>
            <w:sz w:val="28"/>
            <w:szCs w:val="28"/>
            <w:lang w:val="en-US"/>
          </w:rPr>
          <w:t>org</w:t>
        </w:r>
      </w:hyperlink>
    </w:p>
    <w:p w:rsidR="00C850AA" w:rsidRDefault="00C850AA">
      <w:pPr>
        <w:spacing w:before="6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208F" w:rsidRPr="00C850AA" w:rsidRDefault="00E21AAA" w:rsidP="00C850AA">
      <w:pPr>
        <w:jc w:val="center"/>
        <w:rPr>
          <w:b/>
          <w:color w:val="FF8811"/>
          <w:sz w:val="28"/>
          <w:szCs w:val="28"/>
        </w:rPr>
      </w:pPr>
      <w:r w:rsidRPr="00C850AA">
        <w:rPr>
          <w:b/>
          <w:color w:val="FF8811"/>
          <w:sz w:val="28"/>
          <w:szCs w:val="28"/>
        </w:rPr>
        <w:lastRenderedPageBreak/>
        <w:t xml:space="preserve">СЕМИНАР МОЛОДЫХ УЧЁНЫХ </w:t>
      </w:r>
    </w:p>
    <w:p w:rsidR="00E21AAA" w:rsidRPr="00C850AA" w:rsidRDefault="005F6C48" w:rsidP="00C850AA">
      <w:pPr>
        <w:tabs>
          <w:tab w:val="right" w:pos="9355"/>
        </w:tabs>
        <w:spacing w:before="240"/>
        <w:jc w:val="both"/>
        <w:rPr>
          <w:bCs/>
          <w:szCs w:val="28"/>
        </w:rPr>
      </w:pPr>
      <w:r w:rsidRPr="00C850AA">
        <w:rPr>
          <w:szCs w:val="28"/>
        </w:rPr>
        <w:tab/>
      </w:r>
      <w:r w:rsidR="00E21AAA" w:rsidRPr="00C850AA">
        <w:rPr>
          <w:szCs w:val="28"/>
        </w:rPr>
        <w:t>Для студентов, магистрантов, аспирантов и молодых учёных в рамках Деловой программы Конференции состоится семинар «МОЛОДЁЖНЫЕ ИННОВАЦИИ».</w:t>
      </w:r>
      <w:r w:rsidR="00C850AA">
        <w:rPr>
          <w:szCs w:val="28"/>
        </w:rPr>
        <w:t xml:space="preserve"> </w:t>
      </w:r>
      <w:r w:rsidR="00E21AAA" w:rsidRPr="00C850AA">
        <w:rPr>
          <w:szCs w:val="28"/>
        </w:rPr>
        <w:t>Доклады участников семинара будут опубликованы в отдельном Сборнике РИНЦ.</w:t>
      </w:r>
    </w:p>
    <w:p w:rsidR="008A0EE7" w:rsidRPr="00C850AA" w:rsidRDefault="008A0EE7" w:rsidP="00C850AA">
      <w:pPr>
        <w:pStyle w:val="a3"/>
        <w:spacing w:before="240" w:line="240" w:lineRule="auto"/>
        <w:jc w:val="both"/>
        <w:rPr>
          <w:b/>
          <w:szCs w:val="28"/>
        </w:rPr>
      </w:pPr>
      <w:r w:rsidRPr="00C850AA">
        <w:rPr>
          <w:b/>
          <w:color w:val="FF8811"/>
          <w:szCs w:val="28"/>
        </w:rPr>
        <w:t>Возраст участников семинара</w:t>
      </w:r>
      <w:r w:rsidRPr="00C850AA">
        <w:rPr>
          <w:b/>
          <w:szCs w:val="28"/>
        </w:rPr>
        <w:t xml:space="preserve">: </w:t>
      </w:r>
      <w:r w:rsidRPr="00C850AA">
        <w:rPr>
          <w:szCs w:val="28"/>
        </w:rPr>
        <w:t xml:space="preserve">до </w:t>
      </w:r>
      <w:r w:rsidR="00986231" w:rsidRPr="00C850AA">
        <w:rPr>
          <w:szCs w:val="28"/>
        </w:rPr>
        <w:t>25 лет включительно.</w:t>
      </w:r>
    </w:p>
    <w:p w:rsidR="00E21AAA" w:rsidRPr="00C850AA" w:rsidRDefault="00E21AAA" w:rsidP="00C850AA">
      <w:pPr>
        <w:pStyle w:val="a3"/>
        <w:spacing w:line="240" w:lineRule="auto"/>
        <w:jc w:val="both"/>
        <w:rPr>
          <w:szCs w:val="28"/>
        </w:rPr>
      </w:pPr>
      <w:r w:rsidRPr="00C850AA">
        <w:rPr>
          <w:b/>
          <w:color w:val="FF8811"/>
          <w:szCs w:val="28"/>
        </w:rPr>
        <w:t xml:space="preserve">Рабочие языки семинара </w:t>
      </w:r>
      <w:r w:rsidRPr="00C850AA">
        <w:rPr>
          <w:b/>
          <w:szCs w:val="28"/>
        </w:rPr>
        <w:t>–</w:t>
      </w:r>
      <w:r w:rsidR="0053752A" w:rsidRPr="00C850AA">
        <w:rPr>
          <w:b/>
          <w:szCs w:val="28"/>
        </w:rPr>
        <w:t xml:space="preserve"> </w:t>
      </w:r>
      <w:r w:rsidR="0053752A" w:rsidRPr="00C850AA">
        <w:rPr>
          <w:szCs w:val="28"/>
        </w:rPr>
        <w:t>русский, узбекский, английский.</w:t>
      </w:r>
    </w:p>
    <w:p w:rsidR="00E21AAA" w:rsidRPr="00C850AA" w:rsidRDefault="00E21AAA" w:rsidP="00C850AA">
      <w:pPr>
        <w:pStyle w:val="a3"/>
        <w:spacing w:line="240" w:lineRule="auto"/>
        <w:jc w:val="both"/>
        <w:rPr>
          <w:szCs w:val="28"/>
        </w:rPr>
      </w:pPr>
      <w:r w:rsidRPr="00C850AA">
        <w:rPr>
          <w:b/>
          <w:color w:val="FF8811"/>
          <w:szCs w:val="28"/>
        </w:rPr>
        <w:t>Форма участия</w:t>
      </w:r>
      <w:r w:rsidRPr="00C850AA">
        <w:rPr>
          <w:b/>
          <w:szCs w:val="28"/>
        </w:rPr>
        <w:t>:</w:t>
      </w:r>
      <w:r w:rsidRPr="00C850AA">
        <w:rPr>
          <w:szCs w:val="28"/>
        </w:rPr>
        <w:t xml:space="preserve"> </w:t>
      </w:r>
      <w:r w:rsidRPr="00C850AA">
        <w:rPr>
          <w:b/>
          <w:szCs w:val="28"/>
        </w:rPr>
        <w:t>очная</w:t>
      </w:r>
      <w:r w:rsidRPr="00C850AA">
        <w:rPr>
          <w:szCs w:val="28"/>
        </w:rPr>
        <w:t xml:space="preserve"> и </w:t>
      </w:r>
      <w:r w:rsidRPr="00C850AA">
        <w:rPr>
          <w:b/>
          <w:szCs w:val="28"/>
        </w:rPr>
        <w:t>заочная</w:t>
      </w:r>
      <w:r w:rsidR="00F10DF4" w:rsidRPr="00C850AA">
        <w:rPr>
          <w:szCs w:val="28"/>
        </w:rPr>
        <w:t>.</w:t>
      </w:r>
    </w:p>
    <w:p w:rsidR="00E21AAA" w:rsidRPr="00C850AA" w:rsidRDefault="00E21AAA" w:rsidP="00C850AA">
      <w:pPr>
        <w:pStyle w:val="a3"/>
        <w:spacing w:line="240" w:lineRule="auto"/>
        <w:jc w:val="both"/>
        <w:rPr>
          <w:b/>
          <w:szCs w:val="28"/>
        </w:rPr>
      </w:pPr>
      <w:r w:rsidRPr="00C850AA">
        <w:rPr>
          <w:b/>
          <w:color w:val="FF8811"/>
          <w:szCs w:val="28"/>
        </w:rPr>
        <w:t>Темати</w:t>
      </w:r>
      <w:r w:rsidR="008158CE" w:rsidRPr="00C850AA">
        <w:rPr>
          <w:b/>
          <w:color w:val="FF8811"/>
          <w:szCs w:val="28"/>
        </w:rPr>
        <w:t>ческие секции</w:t>
      </w:r>
      <w:r w:rsidRPr="00C850AA">
        <w:rPr>
          <w:b/>
          <w:color w:val="FF8811"/>
          <w:szCs w:val="28"/>
        </w:rPr>
        <w:t xml:space="preserve"> семинара</w:t>
      </w:r>
      <w:r w:rsidRPr="00C850AA">
        <w:rPr>
          <w:b/>
          <w:szCs w:val="28"/>
        </w:rPr>
        <w:t>:</w:t>
      </w:r>
    </w:p>
    <w:p w:rsidR="00F10DF4" w:rsidRPr="00C850AA" w:rsidRDefault="00F10DF4" w:rsidP="00C850AA">
      <w:pPr>
        <w:pStyle w:val="a8"/>
        <w:numPr>
          <w:ilvl w:val="0"/>
          <w:numId w:val="30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  <w:lang w:val="en-US"/>
        </w:rPr>
        <w:t>SMART CITY</w:t>
      </w:r>
      <w:r w:rsidRPr="00C850A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10DF4" w:rsidRPr="00C850AA" w:rsidRDefault="00F10DF4" w:rsidP="00C850AA">
      <w:pPr>
        <w:pStyle w:val="a8"/>
        <w:numPr>
          <w:ilvl w:val="0"/>
          <w:numId w:val="30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  <w:lang w:val="en-US"/>
        </w:rPr>
        <w:t>MODERN BUILDING MATERIALS</w:t>
      </w:r>
      <w:r w:rsidRPr="00C850A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10DF4" w:rsidRPr="00C850AA" w:rsidRDefault="00F10DF4" w:rsidP="00C850AA">
      <w:pPr>
        <w:pStyle w:val="a8"/>
        <w:numPr>
          <w:ilvl w:val="0"/>
          <w:numId w:val="30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  <w:lang w:val="en-US"/>
        </w:rPr>
        <w:t>SAFETY IN CONSTRUCTION</w:t>
      </w:r>
      <w:r w:rsidRPr="00C850A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10DF4" w:rsidRPr="00C850AA" w:rsidRDefault="00F10DF4" w:rsidP="00C850AA">
      <w:pPr>
        <w:pStyle w:val="a8"/>
        <w:numPr>
          <w:ilvl w:val="0"/>
          <w:numId w:val="30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C850AA">
        <w:rPr>
          <w:rFonts w:ascii="Times New Roman" w:hAnsi="Times New Roman" w:cs="Times New Roman"/>
          <w:sz w:val="24"/>
          <w:szCs w:val="28"/>
          <w:lang w:val="en-US"/>
        </w:rPr>
        <w:t xml:space="preserve">RELIABILITY OF BUILDINGS AND CONSTRUCTIONS; </w:t>
      </w:r>
    </w:p>
    <w:p w:rsidR="00F10DF4" w:rsidRPr="00C850AA" w:rsidRDefault="00F10DF4" w:rsidP="00C850AA">
      <w:pPr>
        <w:pStyle w:val="a8"/>
        <w:numPr>
          <w:ilvl w:val="0"/>
          <w:numId w:val="30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  <w:lang w:val="en-US"/>
        </w:rPr>
        <w:t>HYDROTECHNICAL CONSTRUCTION AND MELIORATION</w:t>
      </w:r>
      <w:r w:rsidRPr="00C850A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10DF4" w:rsidRPr="00C850AA" w:rsidRDefault="00F10DF4" w:rsidP="00C850AA">
      <w:pPr>
        <w:pStyle w:val="a8"/>
        <w:numPr>
          <w:ilvl w:val="0"/>
          <w:numId w:val="30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  <w:lang w:val="en-US"/>
        </w:rPr>
        <w:t>NEW CONSTRUCTION TECHNOLOGIES</w:t>
      </w:r>
      <w:r w:rsidRPr="00C850A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04C2" w:rsidRPr="00C850AA" w:rsidRDefault="00E804C2" w:rsidP="00C850AA">
      <w:pPr>
        <w:tabs>
          <w:tab w:val="center" w:pos="4677"/>
          <w:tab w:val="right" w:pos="9355"/>
        </w:tabs>
        <w:spacing w:before="240"/>
        <w:jc w:val="both"/>
        <w:rPr>
          <w:szCs w:val="28"/>
        </w:rPr>
      </w:pPr>
      <w:r w:rsidRPr="00C850AA">
        <w:rPr>
          <w:szCs w:val="28"/>
        </w:rPr>
        <w:t xml:space="preserve">Каждому участнику </w:t>
      </w:r>
      <w:r w:rsidR="00D95882" w:rsidRPr="00C850AA">
        <w:rPr>
          <w:szCs w:val="28"/>
        </w:rPr>
        <w:t>предоставл</w:t>
      </w:r>
      <w:r w:rsidRPr="00C850AA">
        <w:rPr>
          <w:szCs w:val="28"/>
        </w:rPr>
        <w:t>яется</w:t>
      </w:r>
      <w:r w:rsidR="00C7302E" w:rsidRPr="00C850AA">
        <w:rPr>
          <w:szCs w:val="28"/>
        </w:rPr>
        <w:t>:</w:t>
      </w:r>
    </w:p>
    <w:p w:rsidR="00C7302E" w:rsidRPr="00C850AA" w:rsidRDefault="00C7302E" w:rsidP="00C850AA">
      <w:pPr>
        <w:pStyle w:val="a8"/>
        <w:numPr>
          <w:ilvl w:val="0"/>
          <w:numId w:val="29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</w:rPr>
        <w:t xml:space="preserve">Условия для презентации своей работы (при очном участии в виде электронной презентации, при заочном участии в виде </w:t>
      </w:r>
      <w:proofErr w:type="spellStart"/>
      <w:r w:rsidRPr="00C850AA">
        <w:rPr>
          <w:rFonts w:ascii="Times New Roman" w:hAnsi="Times New Roman" w:cs="Times New Roman"/>
          <w:sz w:val="24"/>
          <w:szCs w:val="28"/>
        </w:rPr>
        <w:t>по</w:t>
      </w:r>
      <w:r w:rsidR="00CE2B38" w:rsidRPr="00C850AA">
        <w:rPr>
          <w:rFonts w:ascii="Times New Roman" w:hAnsi="Times New Roman" w:cs="Times New Roman"/>
          <w:sz w:val="24"/>
          <w:szCs w:val="28"/>
        </w:rPr>
        <w:t>с</w:t>
      </w:r>
      <w:r w:rsidRPr="00C850AA">
        <w:rPr>
          <w:rFonts w:ascii="Times New Roman" w:hAnsi="Times New Roman" w:cs="Times New Roman"/>
          <w:sz w:val="24"/>
          <w:szCs w:val="28"/>
        </w:rPr>
        <w:t>терной</w:t>
      </w:r>
      <w:proofErr w:type="spellEnd"/>
      <w:r w:rsidRPr="00C850AA">
        <w:rPr>
          <w:rFonts w:ascii="Times New Roman" w:hAnsi="Times New Roman" w:cs="Times New Roman"/>
          <w:sz w:val="24"/>
          <w:szCs w:val="28"/>
        </w:rPr>
        <w:t xml:space="preserve"> презентации); </w:t>
      </w:r>
    </w:p>
    <w:p w:rsidR="00C7302E" w:rsidRPr="00C850AA" w:rsidRDefault="00C7302E" w:rsidP="00C850AA">
      <w:pPr>
        <w:pStyle w:val="a8"/>
        <w:numPr>
          <w:ilvl w:val="0"/>
          <w:numId w:val="29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</w:rPr>
        <w:t xml:space="preserve">Включение информации об участнике семинара в </w:t>
      </w:r>
      <w:r w:rsidR="0053752A" w:rsidRPr="00C850AA">
        <w:rPr>
          <w:rFonts w:ascii="Times New Roman" w:hAnsi="Times New Roman" w:cs="Times New Roman"/>
          <w:sz w:val="24"/>
          <w:szCs w:val="28"/>
        </w:rPr>
        <w:t>П</w:t>
      </w:r>
      <w:r w:rsidRPr="00C850AA">
        <w:rPr>
          <w:rFonts w:ascii="Times New Roman" w:hAnsi="Times New Roman" w:cs="Times New Roman"/>
          <w:sz w:val="24"/>
          <w:szCs w:val="28"/>
        </w:rPr>
        <w:t>рограмм</w:t>
      </w:r>
      <w:r w:rsidR="0053752A" w:rsidRPr="00C850AA">
        <w:rPr>
          <w:rFonts w:ascii="Times New Roman" w:hAnsi="Times New Roman" w:cs="Times New Roman"/>
          <w:sz w:val="24"/>
          <w:szCs w:val="28"/>
        </w:rPr>
        <w:t>у</w:t>
      </w:r>
      <w:r w:rsidRPr="00C850AA">
        <w:rPr>
          <w:rFonts w:ascii="Times New Roman" w:hAnsi="Times New Roman" w:cs="Times New Roman"/>
          <w:sz w:val="24"/>
          <w:szCs w:val="28"/>
        </w:rPr>
        <w:t xml:space="preserve"> </w:t>
      </w:r>
      <w:r w:rsidR="0053752A" w:rsidRPr="00C850AA">
        <w:rPr>
          <w:rFonts w:ascii="Times New Roman" w:hAnsi="Times New Roman" w:cs="Times New Roman"/>
          <w:sz w:val="24"/>
          <w:szCs w:val="28"/>
        </w:rPr>
        <w:t>Конференции</w:t>
      </w:r>
      <w:r w:rsidRPr="00C850AA">
        <w:rPr>
          <w:rFonts w:ascii="Times New Roman" w:hAnsi="Times New Roman" w:cs="Times New Roman"/>
          <w:sz w:val="24"/>
          <w:szCs w:val="28"/>
        </w:rPr>
        <w:t>;</w:t>
      </w:r>
    </w:p>
    <w:p w:rsidR="00E804C2" w:rsidRPr="00C850AA" w:rsidRDefault="0053752A" w:rsidP="00C850AA">
      <w:pPr>
        <w:pStyle w:val="a8"/>
        <w:numPr>
          <w:ilvl w:val="0"/>
          <w:numId w:val="29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</w:rPr>
        <w:t>П</w:t>
      </w:r>
      <w:r w:rsidR="00D95882" w:rsidRPr="00C850AA">
        <w:rPr>
          <w:rFonts w:ascii="Times New Roman" w:hAnsi="Times New Roman" w:cs="Times New Roman"/>
          <w:sz w:val="24"/>
          <w:szCs w:val="28"/>
        </w:rPr>
        <w:t>убликаци</w:t>
      </w:r>
      <w:r w:rsidR="00E804C2" w:rsidRPr="00C850AA">
        <w:rPr>
          <w:rFonts w:ascii="Times New Roman" w:hAnsi="Times New Roman" w:cs="Times New Roman"/>
          <w:sz w:val="24"/>
          <w:szCs w:val="28"/>
        </w:rPr>
        <w:t>я</w:t>
      </w:r>
      <w:r w:rsidR="00D95882" w:rsidRPr="00C850AA">
        <w:rPr>
          <w:rFonts w:ascii="Times New Roman" w:hAnsi="Times New Roman" w:cs="Times New Roman"/>
          <w:sz w:val="24"/>
          <w:szCs w:val="28"/>
        </w:rPr>
        <w:t xml:space="preserve"> доклада в сборнике, индексируемом в РИНЦ; </w:t>
      </w:r>
    </w:p>
    <w:p w:rsidR="00E804C2" w:rsidRPr="00C850AA" w:rsidRDefault="0053752A" w:rsidP="00C850AA">
      <w:pPr>
        <w:pStyle w:val="a8"/>
        <w:numPr>
          <w:ilvl w:val="0"/>
          <w:numId w:val="29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</w:rPr>
        <w:t>О</w:t>
      </w:r>
      <w:r w:rsidR="00D95882" w:rsidRPr="00C850AA">
        <w:rPr>
          <w:rFonts w:ascii="Times New Roman" w:hAnsi="Times New Roman" w:cs="Times New Roman"/>
          <w:sz w:val="24"/>
          <w:szCs w:val="28"/>
        </w:rPr>
        <w:t>рганизаци</w:t>
      </w:r>
      <w:r w:rsidR="00E804C2" w:rsidRPr="00C850AA">
        <w:rPr>
          <w:rFonts w:ascii="Times New Roman" w:hAnsi="Times New Roman" w:cs="Times New Roman"/>
          <w:sz w:val="24"/>
          <w:szCs w:val="28"/>
        </w:rPr>
        <w:t>я</w:t>
      </w:r>
      <w:r w:rsidR="00D95882" w:rsidRPr="00C850AA">
        <w:rPr>
          <w:rFonts w:ascii="Times New Roman" w:hAnsi="Times New Roman" w:cs="Times New Roman"/>
          <w:sz w:val="24"/>
          <w:szCs w:val="28"/>
        </w:rPr>
        <w:t xml:space="preserve"> питания; </w:t>
      </w:r>
    </w:p>
    <w:p w:rsidR="00D95882" w:rsidRPr="00C850AA" w:rsidRDefault="0053752A" w:rsidP="00C850AA">
      <w:pPr>
        <w:pStyle w:val="a8"/>
        <w:numPr>
          <w:ilvl w:val="0"/>
          <w:numId w:val="29"/>
        </w:numPr>
        <w:tabs>
          <w:tab w:val="center" w:pos="4677"/>
          <w:tab w:val="right" w:pos="9355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850AA">
        <w:rPr>
          <w:rFonts w:ascii="Times New Roman" w:hAnsi="Times New Roman" w:cs="Times New Roman"/>
          <w:sz w:val="24"/>
          <w:szCs w:val="28"/>
        </w:rPr>
        <w:t>С</w:t>
      </w:r>
      <w:r w:rsidR="00D95882" w:rsidRPr="00C850AA">
        <w:rPr>
          <w:rFonts w:ascii="Times New Roman" w:hAnsi="Times New Roman" w:cs="Times New Roman"/>
          <w:sz w:val="24"/>
          <w:szCs w:val="28"/>
        </w:rPr>
        <w:t>ертификат</w:t>
      </w:r>
      <w:r w:rsidR="00CE2B38" w:rsidRPr="00C850AA">
        <w:rPr>
          <w:rFonts w:ascii="Times New Roman" w:hAnsi="Times New Roman" w:cs="Times New Roman"/>
          <w:sz w:val="24"/>
          <w:szCs w:val="28"/>
        </w:rPr>
        <w:t xml:space="preserve"> участника.</w:t>
      </w:r>
    </w:p>
    <w:p w:rsidR="00976004" w:rsidRPr="00C850AA" w:rsidRDefault="00695A30" w:rsidP="00C850AA">
      <w:pPr>
        <w:tabs>
          <w:tab w:val="center" w:pos="4677"/>
          <w:tab w:val="right" w:pos="9355"/>
        </w:tabs>
        <w:spacing w:before="240"/>
        <w:jc w:val="center"/>
        <w:rPr>
          <w:b/>
          <w:color w:val="FF8811"/>
          <w:szCs w:val="28"/>
        </w:rPr>
      </w:pPr>
      <w:r w:rsidRPr="00C850AA">
        <w:rPr>
          <w:b/>
          <w:color w:val="FF8811"/>
          <w:szCs w:val="28"/>
        </w:rPr>
        <w:t>КОНКУРС</w:t>
      </w:r>
    </w:p>
    <w:p w:rsidR="0053752A" w:rsidRPr="00C850AA" w:rsidRDefault="0053752A" w:rsidP="00C850AA">
      <w:pPr>
        <w:tabs>
          <w:tab w:val="center" w:pos="567"/>
          <w:tab w:val="right" w:pos="9355"/>
        </w:tabs>
        <w:spacing w:before="240" w:after="240"/>
        <w:jc w:val="both"/>
        <w:rPr>
          <w:szCs w:val="28"/>
        </w:rPr>
      </w:pPr>
      <w:r w:rsidRPr="00C850AA">
        <w:rPr>
          <w:szCs w:val="28"/>
        </w:rPr>
        <w:t>Для очных участников семинара будет организован Всероссийский (с международным участием) конкурс научно-технических и научно-исследовательских молодежных проектов "Молодежные инновации", победители которого будут награждены памятными подарками и дипломами победителей и призеров конкурса.</w:t>
      </w:r>
    </w:p>
    <w:p w:rsidR="00976004" w:rsidRPr="00C850AA" w:rsidRDefault="00976004" w:rsidP="00C850AA">
      <w:pPr>
        <w:pStyle w:val="a3"/>
        <w:spacing w:before="240" w:line="240" w:lineRule="auto"/>
        <w:jc w:val="both"/>
        <w:rPr>
          <w:szCs w:val="28"/>
        </w:rPr>
      </w:pPr>
      <w:r w:rsidRPr="00C850AA">
        <w:rPr>
          <w:b/>
          <w:color w:val="FF8811"/>
          <w:szCs w:val="28"/>
        </w:rPr>
        <w:t>Рабочи</w:t>
      </w:r>
      <w:r w:rsidR="008158CE" w:rsidRPr="00C850AA">
        <w:rPr>
          <w:b/>
          <w:color w:val="FF8811"/>
          <w:szCs w:val="28"/>
        </w:rPr>
        <w:t>е</w:t>
      </w:r>
      <w:r w:rsidRPr="00C850AA">
        <w:rPr>
          <w:b/>
          <w:color w:val="FF8811"/>
          <w:szCs w:val="28"/>
        </w:rPr>
        <w:t xml:space="preserve"> язык</w:t>
      </w:r>
      <w:r w:rsidR="008158CE" w:rsidRPr="00C850AA">
        <w:rPr>
          <w:b/>
          <w:color w:val="FF8811"/>
          <w:szCs w:val="28"/>
        </w:rPr>
        <w:t>и</w:t>
      </w:r>
      <w:r w:rsidRPr="00C850AA">
        <w:rPr>
          <w:b/>
          <w:color w:val="FF8811"/>
          <w:szCs w:val="28"/>
        </w:rPr>
        <w:t xml:space="preserve"> Конкурса</w:t>
      </w:r>
      <w:r w:rsidRPr="00C850AA">
        <w:rPr>
          <w:color w:val="FF8811"/>
          <w:szCs w:val="28"/>
        </w:rPr>
        <w:t xml:space="preserve"> </w:t>
      </w:r>
      <w:r w:rsidRPr="00C850AA">
        <w:rPr>
          <w:szCs w:val="28"/>
        </w:rPr>
        <w:t>–</w:t>
      </w:r>
      <w:r w:rsidR="0053752A" w:rsidRPr="00C850AA">
        <w:rPr>
          <w:szCs w:val="28"/>
        </w:rPr>
        <w:t xml:space="preserve"> русский, узбекский, английский</w:t>
      </w:r>
      <w:r w:rsidRPr="00C850AA">
        <w:rPr>
          <w:szCs w:val="28"/>
        </w:rPr>
        <w:t>.</w:t>
      </w:r>
    </w:p>
    <w:p w:rsidR="00CE2B38" w:rsidRPr="00C850AA" w:rsidRDefault="00CE2B38" w:rsidP="00C850AA">
      <w:pPr>
        <w:pStyle w:val="a3"/>
        <w:spacing w:before="240" w:after="120" w:line="240" w:lineRule="auto"/>
        <w:jc w:val="both"/>
        <w:rPr>
          <w:b/>
          <w:color w:val="FF8811"/>
          <w:szCs w:val="28"/>
        </w:rPr>
      </w:pPr>
      <w:r w:rsidRPr="00C850AA">
        <w:rPr>
          <w:b/>
          <w:color w:val="FF8811"/>
          <w:szCs w:val="28"/>
        </w:rPr>
        <w:t>Ключевые даты:</w:t>
      </w:r>
    </w:p>
    <w:p w:rsidR="00CE2B38" w:rsidRPr="00C850AA" w:rsidRDefault="00CE2B38" w:rsidP="00C850AA">
      <w:pPr>
        <w:pStyle w:val="a3"/>
        <w:numPr>
          <w:ilvl w:val="0"/>
          <w:numId w:val="28"/>
        </w:numPr>
        <w:spacing w:line="240" w:lineRule="auto"/>
        <w:jc w:val="both"/>
        <w:rPr>
          <w:szCs w:val="28"/>
        </w:rPr>
      </w:pPr>
      <w:r w:rsidRPr="00C850AA">
        <w:rPr>
          <w:szCs w:val="28"/>
        </w:rPr>
        <w:t>До 17 марта 2019 г - направить в адрес Оргкомитета заявку на участие и доклад.</w:t>
      </w:r>
    </w:p>
    <w:p w:rsidR="00CE2B38" w:rsidRPr="00C850AA" w:rsidRDefault="00CE2B38" w:rsidP="00C850AA">
      <w:pPr>
        <w:pStyle w:val="a3"/>
        <w:numPr>
          <w:ilvl w:val="0"/>
          <w:numId w:val="28"/>
        </w:numPr>
        <w:spacing w:line="240" w:lineRule="auto"/>
        <w:jc w:val="both"/>
        <w:rPr>
          <w:szCs w:val="28"/>
        </w:rPr>
      </w:pPr>
      <w:r w:rsidRPr="00C850AA">
        <w:rPr>
          <w:szCs w:val="28"/>
        </w:rPr>
        <w:t>До 04 апреля 2019 г. - произвести оплату регистрационного взноса.</w:t>
      </w:r>
    </w:p>
    <w:p w:rsidR="008158CE" w:rsidRPr="00C850AA" w:rsidRDefault="008158CE" w:rsidP="00C850AA">
      <w:pPr>
        <w:pStyle w:val="a3"/>
        <w:numPr>
          <w:ilvl w:val="0"/>
          <w:numId w:val="28"/>
        </w:numPr>
        <w:spacing w:line="240" w:lineRule="auto"/>
        <w:jc w:val="both"/>
        <w:rPr>
          <w:szCs w:val="28"/>
        </w:rPr>
      </w:pPr>
      <w:r w:rsidRPr="00C850AA">
        <w:rPr>
          <w:szCs w:val="28"/>
        </w:rPr>
        <w:t>18 – 21 апреля 2019г. – Конференция, Семинар.</w:t>
      </w:r>
    </w:p>
    <w:p w:rsidR="00CE2B38" w:rsidRPr="00C850AA" w:rsidRDefault="00CE2B38" w:rsidP="00C850AA">
      <w:pPr>
        <w:widowControl w:val="0"/>
        <w:suppressAutoHyphens/>
        <w:autoSpaceDE w:val="0"/>
        <w:autoSpaceDN w:val="0"/>
        <w:adjustRightInd w:val="0"/>
        <w:spacing w:before="240"/>
        <w:jc w:val="both"/>
        <w:rPr>
          <w:b/>
          <w:color w:val="FF8811"/>
          <w:szCs w:val="28"/>
        </w:rPr>
      </w:pPr>
      <w:r w:rsidRPr="00C850AA">
        <w:rPr>
          <w:b/>
          <w:color w:val="FF8811"/>
          <w:szCs w:val="28"/>
        </w:rPr>
        <w:t>Стоимость участия</w:t>
      </w:r>
      <w:r w:rsidR="008158CE" w:rsidRPr="00C850AA">
        <w:rPr>
          <w:b/>
          <w:color w:val="FF8811"/>
          <w:szCs w:val="28"/>
        </w:rPr>
        <w:t>:</w:t>
      </w:r>
    </w:p>
    <w:p w:rsidR="00CE2B38" w:rsidRPr="00C850AA" w:rsidRDefault="00CE2B38" w:rsidP="00C850AA">
      <w:pPr>
        <w:pStyle w:val="a3"/>
        <w:spacing w:line="240" w:lineRule="auto"/>
        <w:jc w:val="both"/>
        <w:rPr>
          <w:szCs w:val="28"/>
        </w:rPr>
      </w:pPr>
      <w:r w:rsidRPr="00C850AA">
        <w:rPr>
          <w:szCs w:val="28"/>
        </w:rPr>
        <w:t xml:space="preserve">Регистрационный взнос за участие в Семинаре составляет </w:t>
      </w:r>
      <w:r w:rsidRPr="00C850AA">
        <w:rPr>
          <w:b/>
          <w:szCs w:val="28"/>
        </w:rPr>
        <w:t>€30</w:t>
      </w:r>
      <w:r w:rsidR="008158CE" w:rsidRPr="00C850AA">
        <w:rPr>
          <w:szCs w:val="28"/>
        </w:rPr>
        <w:t xml:space="preserve"> или </w:t>
      </w:r>
      <w:r w:rsidRPr="00C850AA">
        <w:rPr>
          <w:b/>
          <w:szCs w:val="28"/>
        </w:rPr>
        <w:t>2000 руб.</w:t>
      </w:r>
    </w:p>
    <w:p w:rsidR="008158CE" w:rsidRPr="00C850AA" w:rsidRDefault="00702AD7" w:rsidP="00C850AA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  <w:r w:rsidRPr="00C850AA">
        <w:rPr>
          <w:szCs w:val="28"/>
        </w:rPr>
        <w:t xml:space="preserve">Стоимость каждой дополнительной страницы доклада (начиная с 6-ой) – </w:t>
      </w:r>
      <w:r w:rsidRPr="00C850AA">
        <w:rPr>
          <w:b/>
          <w:szCs w:val="28"/>
        </w:rPr>
        <w:t>500 руб.</w:t>
      </w:r>
    </w:p>
    <w:p w:rsidR="00E21AAA" w:rsidRPr="00C850AA" w:rsidRDefault="00E21AAA" w:rsidP="00C850AA">
      <w:pPr>
        <w:widowControl w:val="0"/>
        <w:suppressAutoHyphens/>
        <w:autoSpaceDE w:val="0"/>
        <w:autoSpaceDN w:val="0"/>
        <w:adjustRightInd w:val="0"/>
        <w:jc w:val="both"/>
        <w:rPr>
          <w:rStyle w:val="a5"/>
          <w:color w:val="auto"/>
          <w:szCs w:val="28"/>
          <w:u w:val="none"/>
        </w:rPr>
      </w:pPr>
      <w:r w:rsidRPr="00C850AA">
        <w:rPr>
          <w:szCs w:val="28"/>
        </w:rPr>
        <w:t>Доклады и заполненные регистрационные формы</w:t>
      </w:r>
      <w:r w:rsidR="00986231" w:rsidRPr="00C850AA">
        <w:rPr>
          <w:szCs w:val="28"/>
        </w:rPr>
        <w:t xml:space="preserve"> </w:t>
      </w:r>
      <w:r w:rsidRPr="00C850AA">
        <w:rPr>
          <w:szCs w:val="28"/>
        </w:rPr>
        <w:t>направлять на электронную почту:</w:t>
      </w:r>
      <w:r w:rsidRPr="00C850AA">
        <w:rPr>
          <w:b/>
          <w:szCs w:val="28"/>
        </w:rPr>
        <w:t xml:space="preserve"> </w:t>
      </w:r>
      <w:r w:rsidRPr="00C850AA">
        <w:rPr>
          <w:szCs w:val="28"/>
        </w:rPr>
        <w:t xml:space="preserve"> </w:t>
      </w:r>
      <w:r w:rsidRPr="00C850AA">
        <w:rPr>
          <w:szCs w:val="28"/>
          <w:lang w:val="en-US"/>
        </w:rPr>
        <w:t>e</w:t>
      </w:r>
      <w:r w:rsidRPr="00C850AA">
        <w:rPr>
          <w:szCs w:val="28"/>
        </w:rPr>
        <w:t>-</w:t>
      </w:r>
      <w:r w:rsidRPr="00C850AA">
        <w:rPr>
          <w:szCs w:val="28"/>
          <w:lang w:val="en-US"/>
        </w:rPr>
        <w:t>mail</w:t>
      </w:r>
      <w:r w:rsidRPr="00C850AA">
        <w:rPr>
          <w:szCs w:val="28"/>
        </w:rPr>
        <w:t xml:space="preserve">: </w:t>
      </w:r>
      <w:hyperlink r:id="rId10" w:history="1">
        <w:r w:rsidRPr="00C850AA">
          <w:rPr>
            <w:rStyle w:val="a5"/>
            <w:color w:val="auto"/>
            <w:szCs w:val="28"/>
            <w:u w:val="none"/>
            <w:lang w:val="en-US"/>
          </w:rPr>
          <w:t>MolchanovaIP</w:t>
        </w:r>
        <w:r w:rsidRPr="00C850AA">
          <w:rPr>
            <w:rStyle w:val="a5"/>
            <w:color w:val="auto"/>
            <w:szCs w:val="28"/>
            <w:u w:val="none"/>
          </w:rPr>
          <w:t>@</w:t>
        </w:r>
        <w:r w:rsidRPr="00C850AA">
          <w:rPr>
            <w:rStyle w:val="a5"/>
            <w:color w:val="auto"/>
            <w:szCs w:val="28"/>
            <w:u w:val="none"/>
            <w:lang w:val="en-US"/>
          </w:rPr>
          <w:t>mgsu</w:t>
        </w:r>
        <w:r w:rsidRPr="00C850AA">
          <w:rPr>
            <w:rStyle w:val="a5"/>
            <w:color w:val="auto"/>
            <w:szCs w:val="28"/>
            <w:u w:val="none"/>
          </w:rPr>
          <w:t>.</w:t>
        </w:r>
        <w:proofErr w:type="spellStart"/>
        <w:r w:rsidRPr="00C850AA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0058B" w:rsidRPr="00C850AA">
        <w:rPr>
          <w:rStyle w:val="a5"/>
          <w:color w:val="auto"/>
          <w:szCs w:val="28"/>
          <w:u w:val="none"/>
        </w:rPr>
        <w:t>.</w:t>
      </w:r>
    </w:p>
    <w:p w:rsidR="008158CE" w:rsidRPr="00C850AA" w:rsidRDefault="008158CE" w:rsidP="00C850AA">
      <w:pPr>
        <w:widowControl w:val="0"/>
        <w:suppressAutoHyphens/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 w:rsidRPr="00C850AA">
        <w:rPr>
          <w:b/>
          <w:szCs w:val="28"/>
        </w:rPr>
        <w:t>Все присланные доклады проходят предварительное рецензирование.</w:t>
      </w:r>
    </w:p>
    <w:p w:rsidR="00E21AAA" w:rsidRPr="00C850AA" w:rsidRDefault="00E21AAA" w:rsidP="00C850AA">
      <w:pPr>
        <w:widowControl w:val="0"/>
        <w:suppressAutoHyphens/>
        <w:autoSpaceDE w:val="0"/>
        <w:autoSpaceDN w:val="0"/>
        <w:adjustRightInd w:val="0"/>
        <w:spacing w:before="240"/>
        <w:jc w:val="both"/>
        <w:rPr>
          <w:szCs w:val="28"/>
        </w:rPr>
      </w:pPr>
      <w:r w:rsidRPr="00C850AA">
        <w:rPr>
          <w:szCs w:val="28"/>
        </w:rPr>
        <w:t>Контактное лицо</w:t>
      </w:r>
      <w:r w:rsidRPr="00C850AA">
        <w:rPr>
          <w:b/>
          <w:szCs w:val="28"/>
        </w:rPr>
        <w:t xml:space="preserve">: </w:t>
      </w:r>
      <w:r w:rsidRPr="00C850AA">
        <w:rPr>
          <w:szCs w:val="28"/>
        </w:rPr>
        <w:t>Молчанова Ирина Петровна</w:t>
      </w:r>
      <w:r w:rsidRPr="00C850AA">
        <w:rPr>
          <w:b/>
          <w:szCs w:val="28"/>
        </w:rPr>
        <w:t xml:space="preserve"> +</w:t>
      </w:r>
      <w:r w:rsidRPr="00C850AA">
        <w:rPr>
          <w:szCs w:val="28"/>
        </w:rPr>
        <w:t>7 (495) 287-4914 (вн.2673), Управление научной политики НИУ МГСУ, комн. 1701 (административный корпус)</w:t>
      </w:r>
    </w:p>
    <w:p w:rsidR="008A0EE7" w:rsidRPr="00C850AA" w:rsidRDefault="0053752A" w:rsidP="00C850A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50AA">
        <w:rPr>
          <w:sz w:val="28"/>
          <w:szCs w:val="28"/>
        </w:rPr>
        <w:br w:type="page"/>
      </w:r>
    </w:p>
    <w:p w:rsidR="00976004" w:rsidRPr="00C850AA" w:rsidRDefault="00976004" w:rsidP="00976004">
      <w:pPr>
        <w:suppressAutoHyphens/>
        <w:autoSpaceDE w:val="0"/>
        <w:autoSpaceDN w:val="0"/>
        <w:adjustRightInd w:val="0"/>
        <w:spacing w:after="120"/>
        <w:jc w:val="center"/>
        <w:textAlignment w:val="center"/>
        <w:rPr>
          <w:b/>
          <w:bCs/>
          <w:color w:val="000000"/>
          <w:sz w:val="22"/>
          <w:szCs w:val="22"/>
        </w:rPr>
      </w:pPr>
      <w:r w:rsidRPr="00C850AA">
        <w:rPr>
          <w:b/>
          <w:bCs/>
          <w:color w:val="000000"/>
          <w:sz w:val="22"/>
          <w:szCs w:val="22"/>
        </w:rPr>
        <w:lastRenderedPageBreak/>
        <w:t>ТРЕБОВАНИЯ К ПОДГОТОВКЕ СТАТЕЙ УЧАСТНИКАМИ СЕМИНАРА</w:t>
      </w:r>
    </w:p>
    <w:p w:rsidR="00976004" w:rsidRPr="00C850AA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C850AA">
        <w:rPr>
          <w:rFonts w:ascii="Times New Roman" w:hAnsi="Times New Roman" w:cs="Times New Roman"/>
        </w:rPr>
        <w:t xml:space="preserve">- Объем работы  до  </w:t>
      </w:r>
      <w:r w:rsidR="0053752A" w:rsidRPr="00C850AA">
        <w:rPr>
          <w:rFonts w:ascii="Times New Roman" w:hAnsi="Times New Roman" w:cs="Times New Roman"/>
        </w:rPr>
        <w:t>5</w:t>
      </w:r>
      <w:r w:rsidRPr="00C850AA">
        <w:rPr>
          <w:rFonts w:ascii="Times New Roman" w:hAnsi="Times New Roman" w:cs="Times New Roman"/>
        </w:rPr>
        <w:t xml:space="preserve"> страниц печатного текста формата А</w:t>
      </w:r>
      <w:proofErr w:type="gramStart"/>
      <w:r w:rsidRPr="00C850AA">
        <w:rPr>
          <w:rFonts w:ascii="Times New Roman" w:hAnsi="Times New Roman" w:cs="Times New Roman"/>
        </w:rPr>
        <w:t>4</w:t>
      </w:r>
      <w:proofErr w:type="gramEnd"/>
      <w:r w:rsidRPr="00C850AA">
        <w:rPr>
          <w:rFonts w:ascii="Times New Roman" w:hAnsi="Times New Roman" w:cs="Times New Roman"/>
        </w:rPr>
        <w:t>;</w:t>
      </w:r>
    </w:p>
    <w:p w:rsidR="00976004" w:rsidRPr="00C850AA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C850AA">
        <w:rPr>
          <w:rFonts w:ascii="Times New Roman" w:hAnsi="Times New Roman" w:cs="Times New Roman"/>
        </w:rPr>
        <w:t xml:space="preserve">- текст в формате </w:t>
      </w:r>
      <w:r w:rsidRPr="00C850AA">
        <w:rPr>
          <w:rFonts w:ascii="Times New Roman" w:hAnsi="Times New Roman" w:cs="Times New Roman"/>
          <w:lang w:val="en-US"/>
        </w:rPr>
        <w:t>Microsoft</w:t>
      </w:r>
      <w:r w:rsidRPr="00C850AA">
        <w:rPr>
          <w:rFonts w:ascii="Times New Roman" w:hAnsi="Times New Roman" w:cs="Times New Roman"/>
        </w:rPr>
        <w:t xml:space="preserve"> </w:t>
      </w:r>
      <w:r w:rsidRPr="00C850AA">
        <w:rPr>
          <w:rFonts w:ascii="Times New Roman" w:hAnsi="Times New Roman" w:cs="Times New Roman"/>
          <w:lang w:val="en-US"/>
        </w:rPr>
        <w:t>Word</w:t>
      </w:r>
      <w:r w:rsidRPr="00C850AA">
        <w:rPr>
          <w:rFonts w:ascii="Times New Roman" w:hAnsi="Times New Roman" w:cs="Times New Roman"/>
        </w:rPr>
        <w:t xml:space="preserve"> (любая версия);</w:t>
      </w:r>
    </w:p>
    <w:p w:rsidR="00976004" w:rsidRPr="00C850AA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C850AA">
        <w:rPr>
          <w:rFonts w:ascii="Times New Roman" w:hAnsi="Times New Roman" w:cs="Times New Roman"/>
        </w:rPr>
        <w:t>- формат А</w:t>
      </w:r>
      <w:proofErr w:type="gramStart"/>
      <w:r w:rsidRPr="00C850AA">
        <w:rPr>
          <w:rFonts w:ascii="Times New Roman" w:hAnsi="Times New Roman" w:cs="Times New Roman"/>
        </w:rPr>
        <w:t>4</w:t>
      </w:r>
      <w:proofErr w:type="gramEnd"/>
      <w:r w:rsidRPr="00C850AA">
        <w:rPr>
          <w:rFonts w:ascii="Times New Roman" w:hAnsi="Times New Roman" w:cs="Times New Roman"/>
        </w:rPr>
        <w:t>, ориентация книжная;</w:t>
      </w:r>
    </w:p>
    <w:p w:rsidR="00976004" w:rsidRPr="00C850AA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C850AA">
        <w:rPr>
          <w:rFonts w:ascii="Times New Roman" w:hAnsi="Times New Roman" w:cs="Times New Roman"/>
        </w:rPr>
        <w:t>- поля: верхнее – 20 мм; нижнее – 25 мм; боковые по 20 мм;</w:t>
      </w:r>
    </w:p>
    <w:p w:rsidR="00976004" w:rsidRPr="00C850AA" w:rsidRDefault="00976004" w:rsidP="00976004">
      <w:pPr>
        <w:pStyle w:val="a8"/>
        <w:spacing w:after="0"/>
        <w:ind w:left="0"/>
        <w:rPr>
          <w:rFonts w:ascii="Times New Roman" w:hAnsi="Times New Roman" w:cs="Times New Roman"/>
          <w:lang w:val="en-US"/>
        </w:rPr>
      </w:pPr>
      <w:r w:rsidRPr="00C850AA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C850AA">
        <w:rPr>
          <w:rFonts w:ascii="Times New Roman" w:hAnsi="Times New Roman" w:cs="Times New Roman"/>
        </w:rPr>
        <w:t>шрифт</w:t>
      </w:r>
      <w:proofErr w:type="gramEnd"/>
      <w:r w:rsidRPr="00C850AA">
        <w:rPr>
          <w:rFonts w:ascii="Times New Roman" w:hAnsi="Times New Roman" w:cs="Times New Roman"/>
          <w:lang w:val="en-US"/>
        </w:rPr>
        <w:t xml:space="preserve"> – Times New Roman,   </w:t>
      </w:r>
      <w:r w:rsidRPr="00C850AA">
        <w:rPr>
          <w:rFonts w:ascii="Times New Roman" w:hAnsi="Times New Roman" w:cs="Times New Roman"/>
        </w:rPr>
        <w:t>размер</w:t>
      </w:r>
      <w:r w:rsidRPr="00C850AA">
        <w:rPr>
          <w:rFonts w:ascii="Times New Roman" w:hAnsi="Times New Roman" w:cs="Times New Roman"/>
          <w:lang w:val="en-US"/>
        </w:rPr>
        <w:t xml:space="preserve"> </w:t>
      </w:r>
      <w:r w:rsidRPr="00C850AA">
        <w:rPr>
          <w:rFonts w:ascii="Times New Roman" w:hAnsi="Times New Roman" w:cs="Times New Roman"/>
        </w:rPr>
        <w:t>шрифта</w:t>
      </w:r>
      <w:r w:rsidRPr="00C850AA">
        <w:rPr>
          <w:rFonts w:ascii="Times New Roman" w:hAnsi="Times New Roman" w:cs="Times New Roman"/>
          <w:lang w:val="en-US"/>
        </w:rPr>
        <w:t xml:space="preserve"> – 12 </w:t>
      </w:r>
      <w:proofErr w:type="spellStart"/>
      <w:r w:rsidRPr="00C850AA">
        <w:rPr>
          <w:rFonts w:ascii="Times New Roman" w:hAnsi="Times New Roman" w:cs="Times New Roman"/>
        </w:rPr>
        <w:t>пт</w:t>
      </w:r>
      <w:proofErr w:type="spellEnd"/>
      <w:r w:rsidRPr="00C850AA">
        <w:rPr>
          <w:rFonts w:ascii="Times New Roman" w:hAnsi="Times New Roman" w:cs="Times New Roman"/>
          <w:lang w:val="en-US"/>
        </w:rPr>
        <w:t>;</w:t>
      </w:r>
    </w:p>
    <w:p w:rsidR="00976004" w:rsidRPr="00C850AA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C850AA">
        <w:rPr>
          <w:rFonts w:ascii="Times New Roman" w:hAnsi="Times New Roman" w:cs="Times New Roman"/>
        </w:rPr>
        <w:t>- абзац – 10 мм; интервал – одинарный;  выравнивание по ширине; автоматический перенос слов.</w:t>
      </w:r>
    </w:p>
    <w:p w:rsidR="0053752A" w:rsidRPr="00C850AA" w:rsidRDefault="0053752A" w:rsidP="00976004">
      <w:pPr>
        <w:suppressAutoHyphens/>
        <w:autoSpaceDE w:val="0"/>
        <w:autoSpaceDN w:val="0"/>
        <w:adjustRightInd w:val="0"/>
        <w:spacing w:before="120"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</w:p>
    <w:p w:rsidR="00976004" w:rsidRPr="00C850AA" w:rsidRDefault="00976004" w:rsidP="00976004">
      <w:pPr>
        <w:suppressAutoHyphens/>
        <w:autoSpaceDE w:val="0"/>
        <w:autoSpaceDN w:val="0"/>
        <w:adjustRightInd w:val="0"/>
        <w:spacing w:before="120"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  <w:r w:rsidRPr="00C850AA">
        <w:rPr>
          <w:b/>
          <w:color w:val="000000"/>
          <w:spacing w:val="2"/>
          <w:sz w:val="22"/>
          <w:szCs w:val="22"/>
        </w:rPr>
        <w:t>ШАБЛОН СТАТЬИ</w:t>
      </w:r>
    </w:p>
    <w:p w:rsidR="00976004" w:rsidRPr="00C850AA" w:rsidRDefault="00976004" w:rsidP="00976004">
      <w:pPr>
        <w:spacing w:line="276" w:lineRule="auto"/>
        <w:rPr>
          <w:b/>
          <w:sz w:val="22"/>
          <w:szCs w:val="22"/>
        </w:rPr>
      </w:pPr>
      <w:r w:rsidRPr="00C850AA">
        <w:rPr>
          <w:b/>
          <w:sz w:val="22"/>
          <w:szCs w:val="22"/>
        </w:rPr>
        <w:t>ЗАГОЛОВОК СТАТЬИ</w:t>
      </w:r>
    </w:p>
    <w:p w:rsidR="00976004" w:rsidRPr="00C850AA" w:rsidRDefault="00976004" w:rsidP="00976004">
      <w:pPr>
        <w:spacing w:line="276" w:lineRule="auto"/>
        <w:jc w:val="both"/>
        <w:rPr>
          <w:sz w:val="22"/>
          <w:szCs w:val="22"/>
          <w:shd w:val="clear" w:color="auto" w:fill="FFFFFF"/>
        </w:rPr>
      </w:pPr>
      <w:proofErr w:type="gramStart"/>
      <w:r w:rsidRPr="00C850AA">
        <w:rPr>
          <w:sz w:val="22"/>
          <w:szCs w:val="22"/>
          <w:shd w:val="clear" w:color="auto" w:fill="FFFFFF"/>
        </w:rPr>
        <w:t>должен</w:t>
      </w:r>
      <w:proofErr w:type="gramEnd"/>
      <w:r w:rsidRPr="00C850AA">
        <w:rPr>
          <w:sz w:val="22"/>
          <w:szCs w:val="22"/>
          <w:shd w:val="clear" w:color="auto" w:fill="FFFFFF"/>
        </w:rPr>
        <w:t xml:space="preserve"> кратко (до 10 слов) и точно отражать содержание статьи.</w:t>
      </w:r>
    </w:p>
    <w:p w:rsidR="00976004" w:rsidRPr="00C850AA" w:rsidRDefault="00976004" w:rsidP="0053752A">
      <w:pPr>
        <w:spacing w:before="120" w:line="276" w:lineRule="auto"/>
        <w:jc w:val="center"/>
        <w:rPr>
          <w:b/>
          <w:i/>
          <w:sz w:val="22"/>
          <w:szCs w:val="22"/>
        </w:rPr>
      </w:pPr>
      <w:r w:rsidRPr="00C850AA">
        <w:rPr>
          <w:b/>
          <w:sz w:val="22"/>
          <w:szCs w:val="22"/>
        </w:rPr>
        <w:t xml:space="preserve">И. О. Фамилия </w:t>
      </w:r>
      <w:r w:rsidRPr="00C850AA">
        <w:rPr>
          <w:rStyle w:val="af3"/>
          <w:sz w:val="22"/>
          <w:szCs w:val="22"/>
        </w:rPr>
        <w:t>1</w:t>
      </w:r>
      <w:r w:rsidRPr="00C850AA">
        <w:rPr>
          <w:b/>
          <w:sz w:val="22"/>
          <w:szCs w:val="22"/>
        </w:rPr>
        <w:t>*, И. О. Фамилия</w:t>
      </w:r>
      <w:r w:rsidRPr="00C850AA">
        <w:rPr>
          <w:rStyle w:val="af3"/>
          <w:sz w:val="22"/>
          <w:szCs w:val="22"/>
        </w:rPr>
        <w:t>2…</w:t>
      </w:r>
    </w:p>
    <w:p w:rsidR="00976004" w:rsidRPr="00C850AA" w:rsidRDefault="00976004" w:rsidP="00976004">
      <w:pPr>
        <w:spacing w:line="276" w:lineRule="auto"/>
        <w:jc w:val="both"/>
        <w:rPr>
          <w:i/>
          <w:sz w:val="22"/>
          <w:szCs w:val="22"/>
        </w:rPr>
      </w:pPr>
      <w:r w:rsidRPr="00C850AA">
        <w:rPr>
          <w:rStyle w:val="af3"/>
          <w:sz w:val="22"/>
          <w:szCs w:val="22"/>
        </w:rPr>
        <w:t>1</w:t>
      </w:r>
      <w:r w:rsidR="008158CE" w:rsidRPr="00C850AA">
        <w:rPr>
          <w:sz w:val="22"/>
          <w:szCs w:val="22"/>
        </w:rPr>
        <w:t xml:space="preserve"> </w:t>
      </w:r>
      <w:r w:rsidR="008158CE" w:rsidRPr="00C850AA">
        <w:rPr>
          <w:i/>
          <w:sz w:val="22"/>
          <w:szCs w:val="22"/>
        </w:rPr>
        <w:t>статус первого автора</w:t>
      </w:r>
      <w:r w:rsidR="008158CE" w:rsidRPr="00C850AA">
        <w:rPr>
          <w:sz w:val="22"/>
          <w:szCs w:val="22"/>
        </w:rPr>
        <w:t xml:space="preserve"> </w:t>
      </w:r>
      <w:r w:rsidR="008158CE" w:rsidRPr="00C850AA">
        <w:rPr>
          <w:i/>
          <w:sz w:val="22"/>
          <w:szCs w:val="22"/>
        </w:rPr>
        <w:t>(студент, аспирант, молодой специалист)</w:t>
      </w:r>
      <w:r w:rsidR="008158CE" w:rsidRPr="00C850AA">
        <w:rPr>
          <w:sz w:val="22"/>
          <w:szCs w:val="22"/>
        </w:rPr>
        <w:t xml:space="preserve">, </w:t>
      </w:r>
      <w:r w:rsidR="008158CE" w:rsidRPr="00C850AA">
        <w:rPr>
          <w:i/>
          <w:sz w:val="22"/>
          <w:szCs w:val="22"/>
        </w:rPr>
        <w:t>м</w:t>
      </w:r>
      <w:r w:rsidRPr="00C850AA">
        <w:rPr>
          <w:i/>
          <w:sz w:val="22"/>
          <w:szCs w:val="22"/>
        </w:rPr>
        <w:t xml:space="preserve">есто </w:t>
      </w:r>
      <w:r w:rsidR="008158CE" w:rsidRPr="00C850AA">
        <w:rPr>
          <w:i/>
          <w:sz w:val="22"/>
          <w:szCs w:val="22"/>
        </w:rPr>
        <w:t>учебы (</w:t>
      </w:r>
      <w:r w:rsidRPr="00C850AA">
        <w:rPr>
          <w:i/>
          <w:sz w:val="22"/>
          <w:szCs w:val="22"/>
        </w:rPr>
        <w:t>работы</w:t>
      </w:r>
      <w:r w:rsidR="004F6EAD" w:rsidRPr="00C850AA">
        <w:rPr>
          <w:i/>
          <w:sz w:val="22"/>
          <w:szCs w:val="22"/>
        </w:rPr>
        <w:t>)</w:t>
      </w:r>
      <w:r w:rsidR="008158CE" w:rsidRPr="00C850AA">
        <w:rPr>
          <w:i/>
          <w:sz w:val="22"/>
          <w:szCs w:val="22"/>
        </w:rPr>
        <w:t xml:space="preserve">, </w:t>
      </w:r>
      <w:r w:rsidRPr="00C850AA">
        <w:rPr>
          <w:i/>
          <w:sz w:val="22"/>
          <w:szCs w:val="22"/>
        </w:rPr>
        <w:t>почтовый адрес организации, (</w:t>
      </w:r>
      <w:hyperlink r:id="rId11" w:history="1">
        <w:r w:rsidRPr="00C850AA">
          <w:rPr>
            <w:rStyle w:val="a5"/>
            <w:rFonts w:eastAsiaTheme="majorEastAsia"/>
            <w:i/>
            <w:color w:val="auto"/>
            <w:sz w:val="22"/>
            <w:szCs w:val="22"/>
            <w:u w:val="none"/>
          </w:rPr>
          <w:t>адрес</w:t>
        </w:r>
      </w:hyperlink>
      <w:r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электронной почты</w:t>
      </w:r>
      <w:r w:rsidR="008158CE"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</w:t>
      </w:r>
      <w:r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>и контактный телефон</w:t>
      </w:r>
      <w:r w:rsidR="008158CE"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первого автора</w:t>
      </w:r>
      <w:r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>)</w:t>
      </w:r>
    </w:p>
    <w:p w:rsidR="008158CE" w:rsidRPr="00C850AA" w:rsidRDefault="00976004" w:rsidP="008158CE">
      <w:pPr>
        <w:spacing w:line="276" w:lineRule="auto"/>
        <w:jc w:val="both"/>
        <w:rPr>
          <w:i/>
          <w:sz w:val="22"/>
          <w:szCs w:val="22"/>
        </w:rPr>
      </w:pPr>
      <w:r w:rsidRPr="00C850AA">
        <w:rPr>
          <w:rStyle w:val="af3"/>
          <w:sz w:val="22"/>
          <w:szCs w:val="22"/>
        </w:rPr>
        <w:t>2</w:t>
      </w:r>
      <w:r w:rsidR="008158CE" w:rsidRPr="00C850AA">
        <w:rPr>
          <w:i/>
          <w:sz w:val="22"/>
          <w:szCs w:val="22"/>
        </w:rPr>
        <w:t xml:space="preserve"> статус второго автора</w:t>
      </w:r>
      <w:r w:rsidR="008158CE" w:rsidRPr="00C850AA">
        <w:rPr>
          <w:sz w:val="22"/>
          <w:szCs w:val="22"/>
        </w:rPr>
        <w:t xml:space="preserve"> </w:t>
      </w:r>
      <w:r w:rsidR="008158CE" w:rsidRPr="00C850AA">
        <w:rPr>
          <w:i/>
          <w:sz w:val="22"/>
          <w:szCs w:val="22"/>
        </w:rPr>
        <w:t>(студент, аспирант, молодой специалист)</w:t>
      </w:r>
      <w:r w:rsidR="008158CE" w:rsidRPr="00C850AA">
        <w:rPr>
          <w:sz w:val="22"/>
          <w:szCs w:val="22"/>
        </w:rPr>
        <w:t xml:space="preserve">, </w:t>
      </w:r>
      <w:r w:rsidR="008158CE" w:rsidRPr="00C850AA">
        <w:rPr>
          <w:i/>
          <w:sz w:val="22"/>
          <w:szCs w:val="22"/>
        </w:rPr>
        <w:t>место учебы (работы</w:t>
      </w:r>
      <w:r w:rsidR="004F6EAD" w:rsidRPr="00C850AA">
        <w:rPr>
          <w:i/>
          <w:sz w:val="22"/>
          <w:szCs w:val="22"/>
        </w:rPr>
        <w:t>)</w:t>
      </w:r>
      <w:r w:rsidR="008158CE" w:rsidRPr="00C850AA">
        <w:rPr>
          <w:i/>
          <w:sz w:val="22"/>
          <w:szCs w:val="22"/>
        </w:rPr>
        <w:t>, почтовый адрес организации, (</w:t>
      </w:r>
      <w:hyperlink r:id="rId12" w:history="1">
        <w:r w:rsidR="008158CE" w:rsidRPr="00C850AA">
          <w:rPr>
            <w:rStyle w:val="a5"/>
            <w:rFonts w:eastAsiaTheme="majorEastAsia"/>
            <w:i/>
            <w:color w:val="auto"/>
            <w:sz w:val="22"/>
            <w:szCs w:val="22"/>
            <w:u w:val="none"/>
          </w:rPr>
          <w:t>адрес</w:t>
        </w:r>
      </w:hyperlink>
      <w:r w:rsidR="008158CE"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электронной почты и контактный телефон </w:t>
      </w:r>
      <w:r w:rsidR="004F6EAD"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>второго</w:t>
      </w:r>
      <w:r w:rsidR="008158CE" w:rsidRPr="00C850AA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автора)</w:t>
      </w:r>
    </w:p>
    <w:p w:rsidR="00976004" w:rsidRPr="00C850AA" w:rsidRDefault="00976004" w:rsidP="00976004">
      <w:pPr>
        <w:spacing w:line="276" w:lineRule="auto"/>
        <w:jc w:val="both"/>
        <w:rPr>
          <w:i/>
          <w:sz w:val="22"/>
          <w:szCs w:val="22"/>
        </w:rPr>
      </w:pPr>
    </w:p>
    <w:p w:rsidR="00976004" w:rsidRPr="00C850AA" w:rsidRDefault="00976004" w:rsidP="00976004">
      <w:pPr>
        <w:spacing w:line="276" w:lineRule="auto"/>
        <w:jc w:val="both"/>
        <w:rPr>
          <w:b/>
          <w:sz w:val="22"/>
          <w:szCs w:val="22"/>
        </w:rPr>
      </w:pPr>
      <w:r w:rsidRPr="00C850AA">
        <w:rPr>
          <w:b/>
          <w:sz w:val="22"/>
          <w:szCs w:val="22"/>
        </w:rPr>
        <w:t xml:space="preserve">Аннотация </w:t>
      </w:r>
    </w:p>
    <w:p w:rsidR="00976004" w:rsidRPr="00C850AA" w:rsidRDefault="00976004" w:rsidP="0097600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C850AA">
        <w:rPr>
          <w:sz w:val="22"/>
          <w:szCs w:val="22"/>
        </w:rPr>
        <w:t xml:space="preserve">Объем аннотации должен составлять от 100 до 250 слов. </w:t>
      </w:r>
      <w:r w:rsidRPr="00C850AA">
        <w:rPr>
          <w:rStyle w:val="apple-converted-space"/>
          <w:sz w:val="22"/>
          <w:szCs w:val="22"/>
          <w:shd w:val="clear" w:color="auto" w:fill="FFFFFF"/>
        </w:rPr>
        <w:t>Ее те</w:t>
      </w:r>
      <w:proofErr w:type="gramStart"/>
      <w:r w:rsidRPr="00C850AA">
        <w:rPr>
          <w:rStyle w:val="apple-converted-space"/>
          <w:sz w:val="22"/>
          <w:szCs w:val="22"/>
          <w:shd w:val="clear" w:color="auto" w:fill="FFFFFF"/>
        </w:rPr>
        <w:t>кст сл</w:t>
      </w:r>
      <w:proofErr w:type="gramEnd"/>
      <w:r w:rsidRPr="00C850AA">
        <w:rPr>
          <w:rStyle w:val="apple-converted-space"/>
          <w:sz w:val="22"/>
          <w:szCs w:val="22"/>
          <w:shd w:val="clear" w:color="auto" w:fill="FFFFFF"/>
        </w:rPr>
        <w:t>едует разбить на следующие разделы, в которых привести соответствующую информацию:</w:t>
      </w:r>
    </w:p>
    <w:p w:rsidR="00976004" w:rsidRPr="00C850AA" w:rsidRDefault="00976004" w:rsidP="00976004">
      <w:pPr>
        <w:spacing w:line="276" w:lineRule="auto"/>
        <w:jc w:val="both"/>
        <w:rPr>
          <w:sz w:val="22"/>
          <w:szCs w:val="22"/>
        </w:rPr>
      </w:pPr>
      <w:r w:rsidRPr="00C850AA">
        <w:rPr>
          <w:b/>
          <w:sz w:val="22"/>
          <w:szCs w:val="22"/>
        </w:rPr>
        <w:t>Предмет исследования:</w:t>
      </w:r>
      <w:r w:rsidRPr="00C850AA">
        <w:rPr>
          <w:sz w:val="22"/>
          <w:szCs w:val="22"/>
        </w:rPr>
        <w:t xml:space="preserve"> описание узкоспециализированной области, в которой проведено исследование. Краткое указание проблем и недостатков, на решение которых направлено исследование. </w:t>
      </w:r>
    </w:p>
    <w:p w:rsidR="00976004" w:rsidRPr="00C850AA" w:rsidRDefault="00976004" w:rsidP="00976004">
      <w:pPr>
        <w:spacing w:line="276" w:lineRule="auto"/>
        <w:jc w:val="both"/>
        <w:rPr>
          <w:b/>
          <w:sz w:val="22"/>
          <w:szCs w:val="22"/>
        </w:rPr>
      </w:pPr>
      <w:r w:rsidRPr="00C850AA">
        <w:rPr>
          <w:b/>
          <w:sz w:val="22"/>
          <w:szCs w:val="22"/>
        </w:rPr>
        <w:t xml:space="preserve">Цели: </w:t>
      </w:r>
      <w:r w:rsidRPr="00C850AA">
        <w:rPr>
          <w:sz w:val="22"/>
          <w:szCs w:val="22"/>
        </w:rPr>
        <w:t xml:space="preserve">описание целей исследования. </w:t>
      </w:r>
    </w:p>
    <w:p w:rsidR="00976004" w:rsidRPr="00C850AA" w:rsidRDefault="00976004" w:rsidP="00976004">
      <w:pPr>
        <w:spacing w:line="276" w:lineRule="auto"/>
        <w:jc w:val="both"/>
        <w:rPr>
          <w:sz w:val="22"/>
          <w:szCs w:val="22"/>
        </w:rPr>
      </w:pPr>
      <w:r w:rsidRPr="00C850AA">
        <w:rPr>
          <w:b/>
          <w:sz w:val="22"/>
          <w:szCs w:val="22"/>
        </w:rPr>
        <w:t>Материалы и методы:</w:t>
      </w:r>
      <w:r w:rsidRPr="00C850AA">
        <w:rPr>
          <w:sz w:val="22"/>
          <w:szCs w:val="22"/>
        </w:rPr>
        <w:t xml:space="preserve"> описание применяемых материалов и методов.  </w:t>
      </w:r>
    </w:p>
    <w:p w:rsidR="00976004" w:rsidRPr="00C850AA" w:rsidRDefault="00976004" w:rsidP="00976004">
      <w:pPr>
        <w:spacing w:line="276" w:lineRule="auto"/>
        <w:jc w:val="both"/>
        <w:rPr>
          <w:sz w:val="22"/>
          <w:szCs w:val="22"/>
        </w:rPr>
      </w:pPr>
      <w:r w:rsidRPr="00C850AA">
        <w:rPr>
          <w:b/>
          <w:sz w:val="22"/>
          <w:szCs w:val="22"/>
        </w:rPr>
        <w:t>Результаты:</w:t>
      </w:r>
      <w:r w:rsidRPr="00C850AA">
        <w:rPr>
          <w:sz w:val="22"/>
          <w:szCs w:val="22"/>
        </w:rPr>
        <w:t xml:space="preserve"> развернутое представление результатов исследования.  </w:t>
      </w:r>
    </w:p>
    <w:p w:rsidR="00976004" w:rsidRPr="00C850AA" w:rsidRDefault="00976004" w:rsidP="009760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850AA">
        <w:rPr>
          <w:b/>
          <w:sz w:val="22"/>
          <w:szCs w:val="22"/>
        </w:rPr>
        <w:t xml:space="preserve">Выводы: </w:t>
      </w:r>
      <w:r w:rsidRPr="00C850AA">
        <w:rPr>
          <w:sz w:val="22"/>
          <w:szCs w:val="22"/>
        </w:rPr>
        <w:t xml:space="preserve">аргументированное обоснование ценности полученных результатов, рекомендации по их использованию и внедрению.  </w:t>
      </w:r>
    </w:p>
    <w:p w:rsidR="00976004" w:rsidRPr="00C850AA" w:rsidRDefault="00976004" w:rsidP="00976004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</w:p>
    <w:p w:rsidR="008A0EE7" w:rsidRPr="00C850AA" w:rsidRDefault="00976004" w:rsidP="00976004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C850AA">
        <w:rPr>
          <w:rStyle w:val="translation-chunk"/>
          <w:b/>
          <w:sz w:val="22"/>
          <w:szCs w:val="22"/>
          <w:shd w:val="clear" w:color="auto" w:fill="FFFFFF"/>
        </w:rPr>
        <w:t xml:space="preserve">ТЕКСТ СТАТЬИ СЛЕДУЕТ СТРУКТУРИРОВАТЬ И ПРЕДСТАВИТЬ </w:t>
      </w:r>
    </w:p>
    <w:p w:rsidR="00976004" w:rsidRPr="00C850AA" w:rsidRDefault="00976004" w:rsidP="00976004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C850AA">
        <w:rPr>
          <w:rStyle w:val="translation-chunk"/>
          <w:b/>
          <w:sz w:val="22"/>
          <w:szCs w:val="22"/>
          <w:shd w:val="clear" w:color="auto" w:fill="FFFFFF"/>
        </w:rPr>
        <w:t>В СЛЕДУЮЩЕМ ВИДЕ:</w:t>
      </w:r>
    </w:p>
    <w:p w:rsidR="00976004" w:rsidRPr="00C850AA" w:rsidRDefault="00976004" w:rsidP="004F6EAD">
      <w:pPr>
        <w:widowControl w:val="0"/>
        <w:spacing w:before="120" w:line="276" w:lineRule="auto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850AA">
        <w:rPr>
          <w:rFonts w:asciiTheme="majorHAnsi" w:hAnsiTheme="majorHAnsi" w:cstheme="majorHAnsi"/>
          <w:b/>
          <w:sz w:val="22"/>
          <w:szCs w:val="22"/>
        </w:rPr>
        <w:t>ВВЕДЕНИЕ</w:t>
      </w:r>
    </w:p>
    <w:p w:rsidR="00976004" w:rsidRPr="00C850AA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C850AA">
        <w:rPr>
          <w:sz w:val="22"/>
          <w:szCs w:val="22"/>
        </w:rPr>
        <w:t xml:space="preserve"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</w:t>
      </w:r>
    </w:p>
    <w:p w:rsidR="00976004" w:rsidRPr="00C850AA" w:rsidRDefault="00976004" w:rsidP="004F6EAD">
      <w:pPr>
        <w:widowControl w:val="0"/>
        <w:spacing w:before="120" w:line="276" w:lineRule="auto"/>
        <w:rPr>
          <w:sz w:val="22"/>
          <w:szCs w:val="22"/>
        </w:rPr>
      </w:pPr>
      <w:r w:rsidRPr="00C850AA">
        <w:rPr>
          <w:b/>
          <w:iCs/>
          <w:sz w:val="22"/>
          <w:szCs w:val="22"/>
        </w:rPr>
        <w:t>ОБЗОР ЛИТЕРАТУРЫ</w:t>
      </w:r>
    </w:p>
    <w:p w:rsidR="00976004" w:rsidRPr="00C850AA" w:rsidRDefault="00976004" w:rsidP="00D3735F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sz w:val="22"/>
          <w:szCs w:val="22"/>
        </w:rPr>
      </w:pPr>
      <w:r w:rsidRPr="00C850AA">
        <w:rPr>
          <w:sz w:val="22"/>
          <w:szCs w:val="22"/>
        </w:rPr>
        <w:t>Необходимо описать основные (последние по времени) исследования и публикации, на которые опирается автор.</w:t>
      </w:r>
    </w:p>
    <w:p w:rsidR="00976004" w:rsidRPr="00C850AA" w:rsidRDefault="00976004" w:rsidP="00D3735F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color w:val="000000"/>
          <w:sz w:val="22"/>
          <w:szCs w:val="22"/>
        </w:rPr>
      </w:pPr>
      <w:r w:rsidRPr="00C850AA">
        <w:rPr>
          <w:i/>
          <w:iCs/>
          <w:color w:val="000000"/>
          <w:sz w:val="22"/>
          <w:szCs w:val="22"/>
        </w:rPr>
        <w:t xml:space="preserve">Ссылки на </w:t>
      </w:r>
      <w:r w:rsidRPr="00C850AA">
        <w:rPr>
          <w:b/>
          <w:bCs/>
          <w:i/>
          <w:iCs/>
          <w:color w:val="000000"/>
          <w:sz w:val="22"/>
          <w:szCs w:val="22"/>
        </w:rPr>
        <w:t>упоминаемую</w:t>
      </w:r>
      <w:r w:rsidRPr="00C850AA">
        <w:rPr>
          <w:i/>
          <w:iCs/>
          <w:color w:val="000000"/>
          <w:sz w:val="22"/>
          <w:szCs w:val="22"/>
        </w:rPr>
        <w:t xml:space="preserve"> </w:t>
      </w:r>
      <w:r w:rsidRPr="00C850AA">
        <w:rPr>
          <w:b/>
          <w:bCs/>
          <w:i/>
          <w:iCs/>
          <w:color w:val="000000"/>
          <w:sz w:val="22"/>
          <w:szCs w:val="22"/>
        </w:rPr>
        <w:t>(цитируемую)</w:t>
      </w:r>
      <w:r w:rsidRPr="00C850AA">
        <w:rPr>
          <w:i/>
          <w:iCs/>
          <w:color w:val="000000"/>
          <w:sz w:val="22"/>
          <w:szCs w:val="22"/>
        </w:rPr>
        <w:t xml:space="preserve"> литературу</w:t>
      </w:r>
      <w:r w:rsidRPr="00C850AA">
        <w:rPr>
          <w:color w:val="000000"/>
          <w:sz w:val="22"/>
          <w:szCs w:val="22"/>
        </w:rPr>
        <w:t xml:space="preserve"> даются в тексте в виде номера в квадратных скобках [1]. Описание самих источников приводится только в </w:t>
      </w:r>
      <w:proofErr w:type="spellStart"/>
      <w:r w:rsidRPr="00C850AA">
        <w:rPr>
          <w:color w:val="000000"/>
          <w:sz w:val="22"/>
          <w:szCs w:val="22"/>
        </w:rPr>
        <w:t>пристатейном</w:t>
      </w:r>
      <w:proofErr w:type="spellEnd"/>
      <w:r w:rsidRPr="00C850AA">
        <w:rPr>
          <w:color w:val="000000"/>
          <w:sz w:val="22"/>
          <w:szCs w:val="22"/>
        </w:rPr>
        <w:t xml:space="preserve"> библиографическом списке </w:t>
      </w:r>
      <w:r w:rsidRPr="00C850AA">
        <w:rPr>
          <w:i/>
          <w:iCs/>
          <w:color w:val="000000"/>
          <w:sz w:val="22"/>
          <w:szCs w:val="22"/>
        </w:rPr>
        <w:t>в порядке упоминания в тексте.</w:t>
      </w:r>
      <w:r w:rsidRPr="00C850AA">
        <w:rPr>
          <w:color w:val="000000"/>
          <w:sz w:val="22"/>
          <w:szCs w:val="22"/>
        </w:rPr>
        <w:t xml:space="preserve"> </w:t>
      </w:r>
    </w:p>
    <w:p w:rsidR="00976004" w:rsidRPr="00C850AA" w:rsidRDefault="00976004" w:rsidP="00D3735F">
      <w:pPr>
        <w:widowControl w:val="0"/>
        <w:spacing w:line="276" w:lineRule="auto"/>
        <w:rPr>
          <w:b/>
          <w:iCs/>
          <w:sz w:val="22"/>
          <w:szCs w:val="22"/>
        </w:rPr>
      </w:pPr>
      <w:r w:rsidRPr="00C850AA">
        <w:rPr>
          <w:b/>
          <w:iCs/>
          <w:sz w:val="22"/>
          <w:szCs w:val="22"/>
        </w:rPr>
        <w:t>МАТЕРИАЛЫ И МЕТОДЫ</w:t>
      </w:r>
    </w:p>
    <w:p w:rsidR="00976004" w:rsidRPr="00C850AA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C850AA">
        <w:rPr>
          <w:sz w:val="22"/>
          <w:szCs w:val="22"/>
        </w:rPr>
        <w:t xml:space="preserve">В данном </w:t>
      </w:r>
      <w:proofErr w:type="gramStart"/>
      <w:r w:rsidRPr="00C850AA">
        <w:rPr>
          <w:sz w:val="22"/>
          <w:szCs w:val="22"/>
        </w:rPr>
        <w:t>разделе</w:t>
      </w:r>
      <w:proofErr w:type="gramEnd"/>
      <w:r w:rsidRPr="00C850AA">
        <w:rPr>
          <w:sz w:val="22"/>
          <w:szCs w:val="22"/>
        </w:rPr>
        <w:t xml:space="preserve">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:rsidR="00976004" w:rsidRPr="00C850AA" w:rsidRDefault="00976004" w:rsidP="00D3735F">
      <w:pPr>
        <w:widowControl w:val="0"/>
        <w:spacing w:line="276" w:lineRule="auto"/>
        <w:rPr>
          <w:b/>
          <w:iCs/>
          <w:sz w:val="22"/>
          <w:szCs w:val="22"/>
        </w:rPr>
      </w:pPr>
      <w:r w:rsidRPr="00C850AA">
        <w:rPr>
          <w:b/>
          <w:iCs/>
          <w:sz w:val="22"/>
          <w:szCs w:val="22"/>
        </w:rPr>
        <w:lastRenderedPageBreak/>
        <w:t>РЕЗУЛЬТАТЫ ИССЛЕДОВАНИЯ</w:t>
      </w:r>
    </w:p>
    <w:p w:rsidR="00976004" w:rsidRPr="00C850AA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pple-converted-space"/>
          <w:spacing w:val="-2"/>
          <w:sz w:val="22"/>
          <w:szCs w:val="22"/>
        </w:rPr>
      </w:pPr>
      <w:r w:rsidRPr="00C850AA">
        <w:rPr>
          <w:sz w:val="22"/>
          <w:szCs w:val="22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 w:rsidRPr="00C850AA">
        <w:rPr>
          <w:sz w:val="22"/>
          <w:szCs w:val="22"/>
        </w:rPr>
        <w:t>приведенную</w:t>
      </w:r>
      <w:proofErr w:type="gramEnd"/>
      <w:r w:rsidRPr="00C850AA">
        <w:rPr>
          <w:sz w:val="22"/>
          <w:szCs w:val="22"/>
        </w:rPr>
        <w:t xml:space="preserve"> </w:t>
      </w:r>
      <w:r w:rsidRPr="00C850AA">
        <w:rPr>
          <w:spacing w:val="-2"/>
          <w:sz w:val="22"/>
          <w:szCs w:val="22"/>
        </w:rPr>
        <w:t xml:space="preserve">в тексте. Результаты исследования должны быть изложены кратко, но при этом содержать достаточно информации для оценки сделанных выводов. </w:t>
      </w:r>
    </w:p>
    <w:p w:rsidR="00976004" w:rsidRPr="00C850AA" w:rsidRDefault="00976004" w:rsidP="00D3735F">
      <w:pPr>
        <w:widowControl w:val="0"/>
        <w:spacing w:line="276" w:lineRule="auto"/>
        <w:rPr>
          <w:b/>
          <w:iCs/>
          <w:sz w:val="22"/>
          <w:szCs w:val="22"/>
        </w:rPr>
      </w:pPr>
      <w:r w:rsidRPr="00C850AA">
        <w:rPr>
          <w:b/>
          <w:iCs/>
          <w:sz w:val="22"/>
          <w:szCs w:val="22"/>
        </w:rPr>
        <w:t>ВЫВОДЫ</w:t>
      </w:r>
    </w:p>
    <w:p w:rsidR="00976004" w:rsidRPr="00C850AA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C850AA">
        <w:rPr>
          <w:sz w:val="22"/>
          <w:szCs w:val="22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976004" w:rsidRPr="00C850AA" w:rsidRDefault="00976004" w:rsidP="00D3735F">
      <w:pPr>
        <w:widowControl w:val="0"/>
        <w:spacing w:line="276" w:lineRule="auto"/>
        <w:rPr>
          <w:b/>
          <w:sz w:val="22"/>
          <w:szCs w:val="22"/>
        </w:rPr>
      </w:pPr>
      <w:r w:rsidRPr="00C850AA">
        <w:rPr>
          <w:b/>
          <w:bCs/>
          <w:iCs/>
          <w:sz w:val="22"/>
          <w:szCs w:val="22"/>
        </w:rPr>
        <w:t>ЛИТЕРАТУРА</w:t>
      </w:r>
      <w:r w:rsidRPr="00C850AA">
        <w:rPr>
          <w:rFonts w:eastAsia="TimesNewRomanPSMT"/>
          <w:sz w:val="22"/>
          <w:szCs w:val="22"/>
        </w:rPr>
        <w:t xml:space="preserve"> </w:t>
      </w:r>
    </w:p>
    <w:p w:rsidR="00976004" w:rsidRPr="00C850AA" w:rsidRDefault="00976004" w:rsidP="0053752A">
      <w:pPr>
        <w:pStyle w:val="af2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C850AA">
        <w:rPr>
          <w:sz w:val="22"/>
          <w:szCs w:val="22"/>
        </w:rPr>
        <w:t xml:space="preserve">Библиографическое описание документов оформляется в соответствии с требованиями </w:t>
      </w:r>
      <w:r w:rsidRPr="00C850AA">
        <w:rPr>
          <w:b/>
          <w:sz w:val="22"/>
          <w:szCs w:val="22"/>
        </w:rPr>
        <w:t xml:space="preserve">ГОСТа </w:t>
      </w:r>
      <w:proofErr w:type="gramStart"/>
      <w:r w:rsidRPr="00C850AA">
        <w:rPr>
          <w:b/>
          <w:sz w:val="22"/>
          <w:szCs w:val="22"/>
        </w:rPr>
        <w:t>Р</w:t>
      </w:r>
      <w:proofErr w:type="gramEnd"/>
      <w:r w:rsidRPr="00C850AA">
        <w:rPr>
          <w:b/>
          <w:sz w:val="22"/>
          <w:szCs w:val="22"/>
        </w:rPr>
        <w:t xml:space="preserve"> 7.0.5–2008. </w:t>
      </w:r>
      <w:r w:rsidRPr="00C850AA">
        <w:rPr>
          <w:sz w:val="22"/>
          <w:szCs w:val="22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6004" w:rsidRPr="00C850AA" w:rsidTr="0053752A">
        <w:tc>
          <w:tcPr>
            <w:tcW w:w="9854" w:type="dxa"/>
          </w:tcPr>
          <w:p w:rsidR="0053752A" w:rsidRPr="00C850AA" w:rsidRDefault="0053752A" w:rsidP="005375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bCs/>
                <w:color w:val="262626" w:themeColor="text1" w:themeTint="D9"/>
                <w:sz w:val="22"/>
                <w:szCs w:val="22"/>
              </w:rPr>
            </w:pPr>
            <w:r w:rsidRPr="00C850AA">
              <w:rPr>
                <w:i/>
                <w:color w:val="262626" w:themeColor="text1" w:themeTint="D9"/>
                <w:sz w:val="22"/>
                <w:szCs w:val="22"/>
              </w:rPr>
              <w:t>Пример оформления</w:t>
            </w:r>
          </w:p>
          <w:p w:rsidR="00976004" w:rsidRPr="00C850AA" w:rsidRDefault="00976004" w:rsidP="00D373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 w:rsidRPr="00C850AA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  <w:p w:rsidR="00976004" w:rsidRPr="00C850AA" w:rsidRDefault="00976004" w:rsidP="00D373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C850AA">
              <w:rPr>
                <w:color w:val="000000"/>
                <w:sz w:val="22"/>
                <w:szCs w:val="22"/>
              </w:rPr>
              <w:t xml:space="preserve">1. </w:t>
            </w:r>
            <w:r w:rsidRPr="00C850AA">
              <w:rPr>
                <w:i/>
                <w:iCs/>
                <w:color w:val="000000"/>
                <w:sz w:val="22"/>
                <w:szCs w:val="22"/>
              </w:rPr>
              <w:t>Голицын Г.С</w:t>
            </w:r>
            <w:r w:rsidRPr="00C850AA">
              <w:rPr>
                <w:color w:val="000000"/>
                <w:sz w:val="22"/>
                <w:szCs w:val="22"/>
              </w:rPr>
              <w:t>. Парниковый эффект и изменения климата // Природа. 1990. № 7. С. 17—24. (</w:t>
            </w:r>
            <w:r w:rsidRPr="00C850AA">
              <w:rPr>
                <w:color w:val="000000"/>
                <w:sz w:val="22"/>
                <w:szCs w:val="22"/>
                <w:lang w:val="en-US"/>
              </w:rPr>
              <w:t>Times</w:t>
            </w:r>
            <w:r w:rsidRPr="00C850AA">
              <w:rPr>
                <w:color w:val="000000"/>
                <w:sz w:val="22"/>
                <w:szCs w:val="22"/>
              </w:rPr>
              <w:t xml:space="preserve"> </w:t>
            </w:r>
            <w:r w:rsidRPr="00C850AA">
              <w:rPr>
                <w:color w:val="000000"/>
                <w:sz w:val="22"/>
                <w:szCs w:val="22"/>
                <w:lang w:val="en-US"/>
              </w:rPr>
              <w:t>New</w:t>
            </w:r>
            <w:r w:rsidRPr="00C850AA">
              <w:rPr>
                <w:color w:val="000000"/>
                <w:sz w:val="22"/>
                <w:szCs w:val="22"/>
              </w:rPr>
              <w:t xml:space="preserve"> </w:t>
            </w:r>
            <w:r w:rsidRPr="00C850AA">
              <w:rPr>
                <w:color w:val="000000"/>
                <w:sz w:val="22"/>
                <w:szCs w:val="22"/>
                <w:lang w:val="en-US"/>
              </w:rPr>
              <w:t>Roman</w:t>
            </w:r>
            <w:r w:rsidRPr="00C850AA">
              <w:rPr>
                <w:color w:val="000000"/>
                <w:sz w:val="22"/>
                <w:szCs w:val="22"/>
              </w:rPr>
              <w:t xml:space="preserve"> 9, </w:t>
            </w:r>
            <w:r w:rsidRPr="00C850AA">
              <w:rPr>
                <w:color w:val="000000"/>
                <w:sz w:val="22"/>
                <w:szCs w:val="22"/>
                <w:lang w:val="en-US"/>
              </w:rPr>
              <w:t>Normal</w:t>
            </w:r>
            <w:r w:rsidRPr="00C850AA">
              <w:rPr>
                <w:color w:val="000000"/>
                <w:sz w:val="22"/>
                <w:szCs w:val="22"/>
              </w:rPr>
              <w:t>, абзацный отступ 0,7 см, без интервалов сверху и снизу, фамилии и инициалы авторов выделяются курсивом)</w:t>
            </w:r>
          </w:p>
          <w:p w:rsidR="00976004" w:rsidRPr="00C850AA" w:rsidRDefault="00976004" w:rsidP="00D373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C850AA">
              <w:rPr>
                <w:color w:val="000000"/>
                <w:sz w:val="22"/>
                <w:szCs w:val="22"/>
              </w:rPr>
              <w:t xml:space="preserve">2. </w:t>
            </w:r>
            <w:r w:rsidRPr="00C850AA">
              <w:rPr>
                <w:i/>
                <w:iCs/>
                <w:color w:val="000000"/>
                <w:sz w:val="22"/>
                <w:szCs w:val="22"/>
              </w:rPr>
              <w:t xml:space="preserve">Куликов В.Г., Колесниченко М.П., </w:t>
            </w:r>
            <w:proofErr w:type="spellStart"/>
            <w:r w:rsidRPr="00C850AA">
              <w:rPr>
                <w:i/>
                <w:iCs/>
                <w:color w:val="000000"/>
                <w:sz w:val="22"/>
                <w:szCs w:val="22"/>
              </w:rPr>
              <w:t>Гаевец</w:t>
            </w:r>
            <w:proofErr w:type="spellEnd"/>
            <w:r w:rsidRPr="00C850AA">
              <w:rPr>
                <w:i/>
                <w:iCs/>
                <w:color w:val="000000"/>
                <w:sz w:val="22"/>
                <w:szCs w:val="22"/>
              </w:rPr>
              <w:t xml:space="preserve"> Е.С</w:t>
            </w:r>
            <w:r w:rsidRPr="00C850AA">
              <w:rPr>
                <w:color w:val="000000"/>
                <w:sz w:val="22"/>
                <w:szCs w:val="22"/>
              </w:rPr>
              <w:t xml:space="preserve">. Проектирование технологий конструкционных теплоизоляционных </w:t>
            </w:r>
            <w:proofErr w:type="spellStart"/>
            <w:r w:rsidRPr="00C850AA">
              <w:rPr>
                <w:color w:val="000000"/>
                <w:sz w:val="22"/>
                <w:szCs w:val="22"/>
              </w:rPr>
              <w:t>пенокомпозитов</w:t>
            </w:r>
            <w:proofErr w:type="spellEnd"/>
            <w:r w:rsidRPr="00C850AA">
              <w:rPr>
                <w:color w:val="000000"/>
                <w:sz w:val="22"/>
                <w:szCs w:val="22"/>
              </w:rPr>
              <w:t xml:space="preserve"> // Научно-практический Интернет-журнал «Наука. Строительство. Образование». 2012. </w:t>
            </w:r>
            <w:proofErr w:type="spellStart"/>
            <w:r w:rsidRPr="00C850AA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C850AA">
              <w:rPr>
                <w:color w:val="000000"/>
                <w:sz w:val="22"/>
                <w:szCs w:val="22"/>
              </w:rPr>
              <w:t>. 1. Режим доступа: http://www.nso-journal.ru. Дата обращения: 29.04.12.</w:t>
            </w:r>
          </w:p>
        </w:tc>
      </w:tr>
    </w:tbl>
    <w:p w:rsidR="00D3735F" w:rsidRPr="00C850AA" w:rsidRDefault="00D3735F" w:rsidP="00D3735F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976004" w:rsidRPr="00C850AA" w:rsidRDefault="00976004" w:rsidP="00D3735F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850AA">
        <w:rPr>
          <w:rFonts w:eastAsia="Calibri"/>
          <w:b/>
          <w:iCs/>
          <w:sz w:val="22"/>
          <w:szCs w:val="22"/>
          <w:lang w:eastAsia="en-US"/>
        </w:rPr>
        <w:t>РИСУНКИ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color w:val="000000"/>
          <w:sz w:val="22"/>
          <w:szCs w:val="22"/>
        </w:rPr>
      </w:pPr>
      <w:r w:rsidRPr="00C850AA">
        <w:rPr>
          <w:iCs/>
          <w:color w:val="000000"/>
          <w:sz w:val="22"/>
          <w:szCs w:val="22"/>
        </w:rPr>
        <w:t>Рисунки</w:t>
      </w:r>
      <w:r w:rsidRPr="00C850AA">
        <w:rPr>
          <w:color w:val="000000"/>
          <w:sz w:val="22"/>
          <w:szCs w:val="22"/>
        </w:rPr>
        <w:t xml:space="preserve"> следует вставлять в текст статьи сразу после того абзаца, в </w:t>
      </w:r>
      <w:proofErr w:type="gramStart"/>
      <w:r w:rsidRPr="00C850AA">
        <w:rPr>
          <w:color w:val="000000"/>
          <w:sz w:val="22"/>
          <w:szCs w:val="22"/>
        </w:rPr>
        <w:t>котором</w:t>
      </w:r>
      <w:proofErr w:type="gramEnd"/>
      <w:r w:rsidRPr="00C850AA">
        <w:rPr>
          <w:color w:val="000000"/>
          <w:sz w:val="22"/>
          <w:szCs w:val="22"/>
        </w:rPr>
        <w:t xml:space="preserve"> рисунок впервые упоминается. </w:t>
      </w:r>
      <w:r w:rsidRPr="00C850AA">
        <w:rPr>
          <w:iCs/>
          <w:color w:val="000000"/>
          <w:sz w:val="22"/>
          <w:szCs w:val="22"/>
        </w:rPr>
        <w:t>Рисунки</w:t>
      </w:r>
      <w:r w:rsidRPr="00C850AA">
        <w:rPr>
          <w:color w:val="000000"/>
          <w:sz w:val="22"/>
          <w:szCs w:val="22"/>
        </w:rPr>
        <w:t xml:space="preserve"> должны быть четкими, читаемыми и выполнены  в формате .</w:t>
      </w:r>
      <w:proofErr w:type="spellStart"/>
      <w:r w:rsidRPr="00C850AA">
        <w:rPr>
          <w:color w:val="000000"/>
          <w:sz w:val="22"/>
          <w:szCs w:val="22"/>
        </w:rPr>
        <w:t>jpg</w:t>
      </w:r>
      <w:proofErr w:type="spellEnd"/>
      <w:r w:rsidRPr="00C850AA">
        <w:rPr>
          <w:color w:val="000000"/>
          <w:sz w:val="22"/>
          <w:szCs w:val="22"/>
        </w:rPr>
        <w:t xml:space="preserve"> или .</w:t>
      </w:r>
      <w:proofErr w:type="spellStart"/>
      <w:r w:rsidRPr="00C850AA">
        <w:rPr>
          <w:color w:val="000000"/>
          <w:sz w:val="22"/>
          <w:szCs w:val="22"/>
        </w:rPr>
        <w:t>tif</w:t>
      </w:r>
      <w:proofErr w:type="spellEnd"/>
      <w:r w:rsidRPr="00C850AA">
        <w:rPr>
          <w:color w:val="000000"/>
          <w:sz w:val="22"/>
          <w:szCs w:val="22"/>
        </w:rPr>
        <w:t xml:space="preserve">. </w:t>
      </w:r>
    </w:p>
    <w:p w:rsidR="00976004" w:rsidRPr="00C850AA" w:rsidRDefault="00976004" w:rsidP="004F6EAD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ind w:firstLine="426"/>
        <w:jc w:val="right"/>
        <w:rPr>
          <w:color w:val="262626" w:themeColor="text1" w:themeTint="D9"/>
          <w:sz w:val="22"/>
          <w:szCs w:val="22"/>
        </w:rPr>
      </w:pPr>
      <w:r w:rsidRPr="00C850AA">
        <w:rPr>
          <w:i/>
          <w:color w:val="262626" w:themeColor="text1" w:themeTint="D9"/>
          <w:sz w:val="22"/>
          <w:szCs w:val="22"/>
        </w:rPr>
        <w:t>Пример оформления подрисуночной подписи</w:t>
      </w:r>
      <w:r w:rsidRPr="00C850AA">
        <w:rPr>
          <w:color w:val="262626" w:themeColor="text1" w:themeTint="D9"/>
          <w:sz w:val="22"/>
          <w:szCs w:val="22"/>
        </w:rPr>
        <w:t>:</w:t>
      </w:r>
    </w:p>
    <w:p w:rsidR="00976004" w:rsidRPr="00C850AA" w:rsidRDefault="00976004" w:rsidP="0053752A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sz w:val="22"/>
          <w:szCs w:val="22"/>
        </w:rPr>
      </w:pPr>
      <w:r w:rsidRPr="00C850AA">
        <w:rPr>
          <w:b/>
          <w:sz w:val="22"/>
          <w:szCs w:val="22"/>
        </w:rPr>
        <w:t>Рис. 1.</w:t>
      </w:r>
      <w:r w:rsidRPr="00C850AA">
        <w:rPr>
          <w:sz w:val="22"/>
          <w:szCs w:val="22"/>
        </w:rPr>
        <w:t xml:space="preserve"> Тематическое название рисунка (интервалы: 6 </w:t>
      </w:r>
      <w:proofErr w:type="spellStart"/>
      <w:r w:rsidRPr="00C850AA">
        <w:rPr>
          <w:sz w:val="22"/>
          <w:szCs w:val="22"/>
        </w:rPr>
        <w:t>пт</w:t>
      </w:r>
      <w:proofErr w:type="spellEnd"/>
      <w:r w:rsidRPr="00C850AA">
        <w:rPr>
          <w:sz w:val="22"/>
          <w:szCs w:val="22"/>
        </w:rPr>
        <w:t xml:space="preserve"> сверху, 12 </w:t>
      </w:r>
      <w:proofErr w:type="spellStart"/>
      <w:r w:rsidRPr="00C850AA">
        <w:rPr>
          <w:sz w:val="22"/>
          <w:szCs w:val="22"/>
        </w:rPr>
        <w:t>пт</w:t>
      </w:r>
      <w:proofErr w:type="spellEnd"/>
      <w:r w:rsidRPr="00C850AA">
        <w:rPr>
          <w:sz w:val="22"/>
          <w:szCs w:val="22"/>
        </w:rPr>
        <w:t xml:space="preserve"> снизу)</w:t>
      </w:r>
    </w:p>
    <w:p w:rsidR="00976004" w:rsidRPr="00C850AA" w:rsidRDefault="00976004" w:rsidP="005F6C48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0AA">
        <w:rPr>
          <w:rFonts w:eastAsia="Calibri"/>
          <w:b/>
          <w:iCs/>
          <w:sz w:val="22"/>
          <w:szCs w:val="22"/>
          <w:lang w:eastAsia="en-US"/>
        </w:rPr>
        <w:t>ТАБЛИЦЫ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b/>
          <w:sz w:val="22"/>
          <w:szCs w:val="22"/>
        </w:rPr>
      </w:pPr>
      <w:r w:rsidRPr="00C850AA">
        <w:rPr>
          <w:sz w:val="22"/>
          <w:szCs w:val="22"/>
        </w:rPr>
        <w:t xml:space="preserve">Таблицы должны быть набраны в формате </w:t>
      </w:r>
      <w:r w:rsidRPr="00C850AA">
        <w:rPr>
          <w:sz w:val="22"/>
          <w:szCs w:val="22"/>
          <w:lang w:val="en-US"/>
        </w:rPr>
        <w:t>Word</w:t>
      </w:r>
      <w:r w:rsidRPr="00C850AA">
        <w:rPr>
          <w:sz w:val="22"/>
          <w:szCs w:val="22"/>
        </w:rPr>
        <w:t xml:space="preserve">. </w:t>
      </w:r>
      <w:r w:rsidRPr="00C850AA">
        <w:rPr>
          <w:b/>
          <w:sz w:val="22"/>
          <w:szCs w:val="22"/>
        </w:rPr>
        <w:t xml:space="preserve">Таблицы, представленные в виде изображений или в формате </w:t>
      </w:r>
      <w:r w:rsidRPr="00C850AA">
        <w:rPr>
          <w:b/>
          <w:sz w:val="22"/>
          <w:szCs w:val="22"/>
          <w:lang w:val="en-US"/>
        </w:rPr>
        <w:t>PDF</w:t>
      </w:r>
      <w:r w:rsidRPr="00C850AA">
        <w:rPr>
          <w:b/>
          <w:sz w:val="22"/>
          <w:szCs w:val="22"/>
        </w:rPr>
        <w:t>, не принимаются.</w:t>
      </w:r>
    </w:p>
    <w:p w:rsidR="00976004" w:rsidRPr="00C850AA" w:rsidRDefault="00976004" w:rsidP="00537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right"/>
        <w:textAlignment w:val="center"/>
        <w:rPr>
          <w:i/>
          <w:color w:val="262626" w:themeColor="text1" w:themeTint="D9"/>
          <w:sz w:val="22"/>
          <w:szCs w:val="22"/>
        </w:rPr>
      </w:pPr>
      <w:r w:rsidRPr="00C850AA">
        <w:rPr>
          <w:i/>
          <w:color w:val="262626" w:themeColor="text1" w:themeTint="D9"/>
          <w:sz w:val="22"/>
          <w:szCs w:val="22"/>
        </w:rPr>
        <w:t>Пример оформления заголовка таблицы:</w:t>
      </w:r>
    </w:p>
    <w:p w:rsidR="00976004" w:rsidRPr="00C850AA" w:rsidRDefault="00976004" w:rsidP="00537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line="276" w:lineRule="auto"/>
        <w:jc w:val="right"/>
        <w:textAlignment w:val="center"/>
        <w:rPr>
          <w:sz w:val="22"/>
          <w:szCs w:val="22"/>
        </w:rPr>
      </w:pPr>
      <w:r w:rsidRPr="00C850AA">
        <w:rPr>
          <w:b/>
          <w:sz w:val="22"/>
          <w:szCs w:val="22"/>
        </w:rPr>
        <w:t>Табл. 1.</w:t>
      </w:r>
      <w:r w:rsidRPr="00C850AA">
        <w:rPr>
          <w:sz w:val="22"/>
          <w:szCs w:val="22"/>
        </w:rPr>
        <w:t xml:space="preserve"> Тематическое название таблицы (интервал 6 </w:t>
      </w:r>
      <w:proofErr w:type="spellStart"/>
      <w:r w:rsidRPr="00C850AA">
        <w:rPr>
          <w:sz w:val="22"/>
          <w:szCs w:val="22"/>
        </w:rPr>
        <w:t>пт</w:t>
      </w:r>
      <w:proofErr w:type="spellEnd"/>
      <w:r w:rsidRPr="00C850AA">
        <w:rPr>
          <w:sz w:val="22"/>
          <w:szCs w:val="22"/>
        </w:rPr>
        <w:t xml:space="preserve"> сверху и снизу)</w:t>
      </w:r>
    </w:p>
    <w:p w:rsidR="0053752A" w:rsidRPr="00C850AA" w:rsidRDefault="0053752A" w:rsidP="0053752A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76004" w:rsidRPr="00C850AA" w:rsidRDefault="00976004" w:rsidP="00D3735F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C850AA">
        <w:rPr>
          <w:b/>
          <w:sz w:val="22"/>
          <w:szCs w:val="22"/>
        </w:rPr>
        <w:t>ФОРМУЛЫ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C850AA">
        <w:rPr>
          <w:i/>
          <w:iCs/>
          <w:spacing w:val="4"/>
          <w:sz w:val="22"/>
          <w:szCs w:val="22"/>
        </w:rPr>
        <w:t>Формулы должны быть набраны в редакторе формул.</w:t>
      </w:r>
      <w:r w:rsidRPr="00C850AA">
        <w:rPr>
          <w:spacing w:val="4"/>
          <w:sz w:val="22"/>
          <w:szCs w:val="22"/>
        </w:rPr>
        <w:t xml:space="preserve"> Шрифт — </w:t>
      </w:r>
      <w:r w:rsidRPr="00C850AA">
        <w:rPr>
          <w:spacing w:val="4"/>
          <w:sz w:val="22"/>
          <w:szCs w:val="22"/>
          <w:lang w:val="en-US"/>
        </w:rPr>
        <w:t>Times</w:t>
      </w:r>
      <w:r w:rsidRPr="00C850AA">
        <w:rPr>
          <w:spacing w:val="4"/>
          <w:sz w:val="22"/>
          <w:szCs w:val="22"/>
        </w:rPr>
        <w:t xml:space="preserve"> </w:t>
      </w:r>
      <w:r w:rsidRPr="00C850AA">
        <w:rPr>
          <w:spacing w:val="4"/>
          <w:sz w:val="22"/>
          <w:szCs w:val="22"/>
          <w:lang w:val="en-US"/>
        </w:rPr>
        <w:t>New</w:t>
      </w:r>
      <w:r w:rsidRPr="00C850AA">
        <w:rPr>
          <w:spacing w:val="4"/>
          <w:sz w:val="22"/>
          <w:szCs w:val="22"/>
        </w:rPr>
        <w:t xml:space="preserve"> </w:t>
      </w:r>
      <w:r w:rsidRPr="00C850AA">
        <w:rPr>
          <w:spacing w:val="4"/>
          <w:sz w:val="22"/>
          <w:szCs w:val="22"/>
          <w:lang w:val="en-US"/>
        </w:rPr>
        <w:t>Roman</w:t>
      </w:r>
      <w:r w:rsidRPr="00C850AA">
        <w:rPr>
          <w:spacing w:val="4"/>
          <w:sz w:val="22"/>
          <w:szCs w:val="22"/>
        </w:rPr>
        <w:t xml:space="preserve">, устанавливаются размеры шрифта: обычного — 10 </w:t>
      </w:r>
      <w:proofErr w:type="spellStart"/>
      <w:r w:rsidRPr="00C850AA">
        <w:rPr>
          <w:spacing w:val="4"/>
          <w:sz w:val="22"/>
          <w:szCs w:val="22"/>
        </w:rPr>
        <w:t>пт</w:t>
      </w:r>
      <w:proofErr w:type="spellEnd"/>
      <w:r w:rsidRPr="00C850AA">
        <w:rPr>
          <w:spacing w:val="4"/>
          <w:sz w:val="22"/>
          <w:szCs w:val="22"/>
        </w:rPr>
        <w:t>, крупного и мелкого индекса — соответственно 8 и 6 пунктов, крупного и мелкого символа —</w:t>
      </w:r>
      <w:r w:rsidRPr="00C850AA">
        <w:rPr>
          <w:sz w:val="22"/>
          <w:szCs w:val="22"/>
        </w:rPr>
        <w:t xml:space="preserve"> соответственно 14 и 10 пунктов. </w:t>
      </w:r>
      <w:proofErr w:type="gramStart"/>
      <w:r w:rsidRPr="00C850AA">
        <w:rPr>
          <w:sz w:val="22"/>
          <w:szCs w:val="22"/>
        </w:rPr>
        <w:t xml:space="preserve">Цифры, греческие, готические и кириллические буквы набираются </w:t>
      </w:r>
      <w:r w:rsidRPr="00C850AA">
        <w:rPr>
          <w:b/>
          <w:sz w:val="22"/>
          <w:szCs w:val="22"/>
        </w:rPr>
        <w:t>прямым шрифтом</w:t>
      </w:r>
      <w:r w:rsidRPr="00C850AA">
        <w:rPr>
          <w:sz w:val="22"/>
          <w:szCs w:val="22"/>
        </w:rPr>
        <w:t>, латинские буквы для обозначения различных физических величин (</w:t>
      </w:r>
      <w:r w:rsidRPr="00C850AA">
        <w:rPr>
          <w:i/>
          <w:iCs/>
          <w:sz w:val="22"/>
          <w:szCs w:val="22"/>
          <w:lang w:val="en-GB"/>
        </w:rPr>
        <w:t>A</w:t>
      </w:r>
      <w:r w:rsidRPr="00C850AA">
        <w:rPr>
          <w:sz w:val="22"/>
          <w:szCs w:val="22"/>
        </w:rPr>
        <w:t xml:space="preserve">, </w:t>
      </w:r>
      <w:r w:rsidRPr="00C850AA">
        <w:rPr>
          <w:i/>
          <w:iCs/>
          <w:sz w:val="22"/>
          <w:szCs w:val="22"/>
          <w:lang w:val="en-GB"/>
        </w:rPr>
        <w:t>F</w:t>
      </w:r>
      <w:r w:rsidRPr="00C850AA">
        <w:rPr>
          <w:sz w:val="22"/>
          <w:szCs w:val="22"/>
        </w:rPr>
        <w:t xml:space="preserve">, </w:t>
      </w:r>
      <w:r w:rsidRPr="00C850AA">
        <w:rPr>
          <w:i/>
          <w:iCs/>
          <w:sz w:val="22"/>
          <w:szCs w:val="22"/>
          <w:lang w:val="en-GB"/>
        </w:rPr>
        <w:t>b</w:t>
      </w:r>
      <w:r w:rsidRPr="00C850AA">
        <w:rPr>
          <w:sz w:val="22"/>
          <w:szCs w:val="22"/>
        </w:rPr>
        <w:t xml:space="preserve"> и т.п.) — </w:t>
      </w:r>
      <w:r w:rsidRPr="00C850AA">
        <w:rPr>
          <w:b/>
          <w:sz w:val="22"/>
          <w:szCs w:val="22"/>
        </w:rPr>
        <w:t>курсивом</w:t>
      </w:r>
      <w:r w:rsidRPr="00C850AA">
        <w:rPr>
          <w:sz w:val="22"/>
          <w:szCs w:val="22"/>
        </w:rPr>
        <w:t xml:space="preserve">, наименования тригонометрических функций, сокращенные наименования математических понятий на латинице </w:t>
      </w:r>
      <w:r w:rsidRPr="00C850AA">
        <w:rPr>
          <w:sz w:val="22"/>
          <w:szCs w:val="22"/>
        </w:rPr>
        <w:lastRenderedPageBreak/>
        <w:t>(</w:t>
      </w:r>
      <w:r w:rsidRPr="00C850AA">
        <w:rPr>
          <w:sz w:val="22"/>
          <w:szCs w:val="22"/>
          <w:lang w:val="en-GB"/>
        </w:rPr>
        <w:t>max</w:t>
      </w:r>
      <w:r w:rsidRPr="00C850AA">
        <w:rPr>
          <w:sz w:val="22"/>
          <w:szCs w:val="22"/>
        </w:rPr>
        <w:t xml:space="preserve">, </w:t>
      </w:r>
      <w:r w:rsidRPr="00C850AA">
        <w:rPr>
          <w:sz w:val="22"/>
          <w:szCs w:val="22"/>
          <w:lang w:val="en-GB"/>
        </w:rPr>
        <w:t>div</w:t>
      </w:r>
      <w:r w:rsidRPr="00C850AA">
        <w:rPr>
          <w:sz w:val="22"/>
          <w:szCs w:val="22"/>
        </w:rPr>
        <w:t xml:space="preserve">, </w:t>
      </w:r>
      <w:r w:rsidRPr="00C850AA">
        <w:rPr>
          <w:sz w:val="22"/>
          <w:szCs w:val="22"/>
          <w:lang w:val="en-GB"/>
        </w:rPr>
        <w:t>log</w:t>
      </w:r>
      <w:r w:rsidRPr="00C850AA">
        <w:rPr>
          <w:sz w:val="22"/>
          <w:szCs w:val="22"/>
        </w:rPr>
        <w:t xml:space="preserve"> и т.п.) — прямым, векторы (</w:t>
      </w:r>
      <w:r w:rsidRPr="00C850AA">
        <w:rPr>
          <w:b/>
          <w:bCs/>
          <w:i/>
          <w:iCs/>
          <w:sz w:val="22"/>
          <w:szCs w:val="22"/>
          <w:lang w:val="en-GB"/>
        </w:rPr>
        <w:t>a</w:t>
      </w:r>
      <w:r w:rsidRPr="00C850AA">
        <w:rPr>
          <w:sz w:val="22"/>
          <w:szCs w:val="22"/>
        </w:rPr>
        <w:t xml:space="preserve">, </w:t>
      </w:r>
      <w:r w:rsidRPr="00C850AA">
        <w:rPr>
          <w:b/>
          <w:bCs/>
          <w:i/>
          <w:iCs/>
          <w:sz w:val="22"/>
          <w:szCs w:val="22"/>
          <w:lang w:val="en-GB"/>
        </w:rPr>
        <w:t>b</w:t>
      </w:r>
      <w:r w:rsidRPr="00C850AA">
        <w:rPr>
          <w:sz w:val="22"/>
          <w:szCs w:val="22"/>
        </w:rPr>
        <w:t xml:space="preserve"> и т.п.) — жирным курсивом, символы химических элементов на латинице (</w:t>
      </w:r>
      <w:r w:rsidRPr="00C850AA">
        <w:rPr>
          <w:sz w:val="22"/>
          <w:szCs w:val="22"/>
          <w:lang w:val="en-GB"/>
        </w:rPr>
        <w:t>Cl</w:t>
      </w:r>
      <w:r w:rsidRPr="00C850AA">
        <w:rPr>
          <w:sz w:val="22"/>
          <w:szCs w:val="22"/>
        </w:rPr>
        <w:t xml:space="preserve">, </w:t>
      </w:r>
      <w:r w:rsidRPr="00C850AA">
        <w:rPr>
          <w:sz w:val="22"/>
          <w:szCs w:val="22"/>
          <w:lang w:val="en-GB"/>
        </w:rPr>
        <w:t>Mg</w:t>
      </w:r>
      <w:r w:rsidRPr="00C850AA">
        <w:rPr>
          <w:sz w:val="22"/>
          <w:szCs w:val="22"/>
        </w:rPr>
        <w:t>) — прямым.</w:t>
      </w:r>
      <w:proofErr w:type="gramEnd"/>
      <w:r w:rsidRPr="00C850AA">
        <w:rPr>
          <w:sz w:val="22"/>
          <w:szCs w:val="22"/>
        </w:rPr>
        <w:t xml:space="preserve"> Формулы выключаются в левый край с абзацным отступом. Запись формулы </w:t>
      </w:r>
      <w:proofErr w:type="gramStart"/>
      <w:r w:rsidRPr="00C850AA">
        <w:rPr>
          <w:sz w:val="22"/>
          <w:szCs w:val="22"/>
        </w:rPr>
        <w:t>выполняется автором с использованием всех возможных способов упрощения и не должна</w:t>
      </w:r>
      <w:proofErr w:type="gramEnd"/>
      <w:r w:rsidRPr="00C850AA">
        <w:rPr>
          <w:sz w:val="22"/>
          <w:szCs w:val="22"/>
        </w:rPr>
        <w:t xml:space="preserve"> содержать промежуточные преобразования.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b/>
          <w:sz w:val="22"/>
          <w:szCs w:val="22"/>
        </w:rPr>
      </w:pPr>
      <w:r w:rsidRPr="00C850AA">
        <w:rPr>
          <w:b/>
          <w:bCs/>
          <w:iCs/>
          <w:sz w:val="22"/>
          <w:szCs w:val="22"/>
        </w:rPr>
        <w:t>при наборе формул</w:t>
      </w:r>
      <w:r w:rsidRPr="00C850AA">
        <w:rPr>
          <w:b/>
          <w:sz w:val="22"/>
          <w:szCs w:val="22"/>
        </w:rPr>
        <w:t xml:space="preserve"> в текстах статей: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C850AA">
        <w:rPr>
          <w:sz w:val="22"/>
          <w:szCs w:val="22"/>
        </w:rPr>
        <w:t xml:space="preserve">1) пользоваться редактором формул </w:t>
      </w:r>
      <w:proofErr w:type="spellStart"/>
      <w:r w:rsidRPr="00C850AA">
        <w:rPr>
          <w:sz w:val="22"/>
          <w:szCs w:val="22"/>
        </w:rPr>
        <w:t>MathType</w:t>
      </w:r>
      <w:proofErr w:type="spellEnd"/>
      <w:r w:rsidRPr="00C850AA">
        <w:rPr>
          <w:sz w:val="22"/>
          <w:szCs w:val="22"/>
        </w:rPr>
        <w:t xml:space="preserve"> 6;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C850AA">
        <w:rPr>
          <w:sz w:val="22"/>
          <w:szCs w:val="22"/>
        </w:rPr>
        <w:t xml:space="preserve">2) при отсутствии </w:t>
      </w:r>
      <w:proofErr w:type="spellStart"/>
      <w:r w:rsidRPr="00C850AA">
        <w:rPr>
          <w:sz w:val="22"/>
          <w:szCs w:val="22"/>
        </w:rPr>
        <w:t>MathType</w:t>
      </w:r>
      <w:proofErr w:type="spellEnd"/>
      <w:r w:rsidRPr="00C850AA">
        <w:rPr>
          <w:sz w:val="22"/>
          <w:szCs w:val="22"/>
        </w:rPr>
        <w:t xml:space="preserve"> 6 использовать MS </w:t>
      </w:r>
      <w:proofErr w:type="spellStart"/>
      <w:r w:rsidRPr="00C850AA">
        <w:rPr>
          <w:sz w:val="22"/>
          <w:szCs w:val="22"/>
        </w:rPr>
        <w:t>Equation</w:t>
      </w:r>
      <w:proofErr w:type="spellEnd"/>
      <w:r w:rsidRPr="00C850AA">
        <w:rPr>
          <w:sz w:val="22"/>
          <w:szCs w:val="22"/>
        </w:rPr>
        <w:t xml:space="preserve"> 3.0;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pacing w:val="-2"/>
          <w:sz w:val="22"/>
          <w:szCs w:val="22"/>
        </w:rPr>
      </w:pPr>
      <w:r w:rsidRPr="00C850AA">
        <w:rPr>
          <w:spacing w:val="-2"/>
          <w:sz w:val="22"/>
          <w:szCs w:val="22"/>
        </w:rPr>
        <w:t>3) если вы набираете те</w:t>
      </w:r>
      <w:proofErr w:type="gramStart"/>
      <w:r w:rsidRPr="00C850AA">
        <w:rPr>
          <w:spacing w:val="-2"/>
          <w:sz w:val="22"/>
          <w:szCs w:val="22"/>
        </w:rPr>
        <w:t>кст ст</w:t>
      </w:r>
      <w:proofErr w:type="gramEnd"/>
      <w:r w:rsidRPr="00C850AA">
        <w:rPr>
          <w:spacing w:val="-2"/>
          <w:sz w:val="22"/>
          <w:szCs w:val="22"/>
        </w:rPr>
        <w:t xml:space="preserve">атьи в версии </w:t>
      </w:r>
      <w:proofErr w:type="spellStart"/>
      <w:r w:rsidRPr="00C850AA">
        <w:rPr>
          <w:spacing w:val="-2"/>
          <w:sz w:val="22"/>
          <w:szCs w:val="22"/>
        </w:rPr>
        <w:t>Word</w:t>
      </w:r>
      <w:proofErr w:type="spellEnd"/>
      <w:r w:rsidRPr="00C850AA">
        <w:rPr>
          <w:spacing w:val="-2"/>
          <w:sz w:val="22"/>
          <w:szCs w:val="22"/>
        </w:rPr>
        <w:t xml:space="preserve"> MS </w:t>
      </w:r>
      <w:proofErr w:type="spellStart"/>
      <w:r w:rsidRPr="00C850AA">
        <w:rPr>
          <w:spacing w:val="-2"/>
          <w:sz w:val="22"/>
          <w:szCs w:val="22"/>
        </w:rPr>
        <w:t>Office</w:t>
      </w:r>
      <w:proofErr w:type="spellEnd"/>
      <w:r w:rsidRPr="00C850AA">
        <w:rPr>
          <w:spacing w:val="-2"/>
          <w:sz w:val="22"/>
          <w:szCs w:val="22"/>
        </w:rPr>
        <w:t xml:space="preserve"> 2010, и у вас не установлена программа </w:t>
      </w:r>
      <w:proofErr w:type="spellStart"/>
      <w:r w:rsidRPr="00C850AA">
        <w:rPr>
          <w:spacing w:val="-2"/>
          <w:sz w:val="22"/>
          <w:szCs w:val="22"/>
        </w:rPr>
        <w:t>MathType</w:t>
      </w:r>
      <w:proofErr w:type="spellEnd"/>
      <w:r w:rsidRPr="00C850AA">
        <w:rPr>
          <w:spacing w:val="-2"/>
          <w:sz w:val="22"/>
          <w:szCs w:val="22"/>
        </w:rPr>
        <w:t xml:space="preserve"> 6, </w:t>
      </w:r>
      <w:r w:rsidRPr="00C850AA">
        <w:rPr>
          <w:b/>
          <w:spacing w:val="-2"/>
          <w:sz w:val="22"/>
          <w:szCs w:val="22"/>
        </w:rPr>
        <w:t>НЕ ИСПОЛЬЗУЙТЕ</w:t>
      </w:r>
      <w:r w:rsidRPr="00C850AA">
        <w:rPr>
          <w:spacing w:val="-2"/>
          <w:sz w:val="22"/>
          <w:szCs w:val="22"/>
        </w:rPr>
        <w:t xml:space="preserve"> редактор формул, открывающийся по команде «Вставка / Формула» (кнопка со значком «π» на панели быстрого доступа)!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C850AA">
        <w:rPr>
          <w:sz w:val="22"/>
          <w:szCs w:val="22"/>
        </w:rPr>
        <w:t>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C850AA">
        <w:rPr>
          <w:sz w:val="22"/>
          <w:szCs w:val="22"/>
        </w:rPr>
        <w:t>Microsoft</w:t>
      </w:r>
      <w:proofErr w:type="spellEnd"/>
      <w:r w:rsidRPr="00C850AA">
        <w:rPr>
          <w:sz w:val="22"/>
          <w:szCs w:val="22"/>
        </w:rPr>
        <w:t xml:space="preserve"> </w:t>
      </w:r>
      <w:proofErr w:type="spellStart"/>
      <w:r w:rsidRPr="00C850AA">
        <w:rPr>
          <w:sz w:val="22"/>
          <w:szCs w:val="22"/>
        </w:rPr>
        <w:t>Equation</w:t>
      </w:r>
      <w:proofErr w:type="spellEnd"/>
      <w:r w:rsidRPr="00C850AA">
        <w:rPr>
          <w:sz w:val="22"/>
          <w:szCs w:val="22"/>
        </w:rPr>
        <w:t xml:space="preserve"> 3.0» и осуществляйте набор формул в этом редакторе;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C850AA">
        <w:rPr>
          <w:sz w:val="22"/>
          <w:szCs w:val="22"/>
        </w:rPr>
        <w:t>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p w:rsidR="00976004" w:rsidRPr="00C850AA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  <w:rPr>
          <w:sz w:val="22"/>
          <w:szCs w:val="22"/>
        </w:rPr>
      </w:pPr>
    </w:p>
    <w:p w:rsidR="00976004" w:rsidRPr="00C850AA" w:rsidRDefault="00976004" w:rsidP="00D3735F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2"/>
          <w:szCs w:val="22"/>
        </w:rPr>
      </w:pPr>
      <w:r w:rsidRPr="00C850AA">
        <w:rPr>
          <w:i/>
          <w:iCs/>
          <w:color w:val="000000"/>
          <w:sz w:val="22"/>
          <w:szCs w:val="22"/>
        </w:rPr>
        <w:t xml:space="preserve">Неправильно оформленные материалы не рассматриваются, </w:t>
      </w:r>
    </w:p>
    <w:p w:rsidR="00976004" w:rsidRPr="00C850AA" w:rsidRDefault="00976004" w:rsidP="00D3735F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2"/>
          <w:szCs w:val="22"/>
        </w:rPr>
      </w:pPr>
      <w:r w:rsidRPr="00C850AA">
        <w:rPr>
          <w:i/>
          <w:iCs/>
          <w:color w:val="000000"/>
          <w:sz w:val="22"/>
          <w:szCs w:val="22"/>
        </w:rPr>
        <w:t xml:space="preserve">не </w:t>
      </w:r>
      <w:proofErr w:type="gramStart"/>
      <w:r w:rsidRPr="00C850AA">
        <w:rPr>
          <w:i/>
          <w:iCs/>
          <w:color w:val="000000"/>
          <w:sz w:val="22"/>
          <w:szCs w:val="22"/>
        </w:rPr>
        <w:t>рецензируются и не возвращаются</w:t>
      </w:r>
      <w:proofErr w:type="gramEnd"/>
      <w:r w:rsidRPr="00C850AA">
        <w:rPr>
          <w:i/>
          <w:iCs/>
          <w:color w:val="000000"/>
          <w:sz w:val="22"/>
          <w:szCs w:val="22"/>
        </w:rPr>
        <w:t>!</w:t>
      </w:r>
    </w:p>
    <w:p w:rsidR="00976004" w:rsidRDefault="00976004" w:rsidP="00D3735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0EE7" w:rsidRDefault="008A0EE7" w:rsidP="00D3735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1C63" w:rsidRDefault="00581C63" w:rsidP="00D3735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81C63" w:rsidRPr="00C850AA" w:rsidRDefault="00581C63" w:rsidP="00581C63">
      <w:pPr>
        <w:pStyle w:val="a3"/>
        <w:tabs>
          <w:tab w:val="left" w:pos="5103"/>
        </w:tabs>
        <w:spacing w:line="240" w:lineRule="auto"/>
        <w:rPr>
          <w:b/>
          <w:bCs/>
        </w:rPr>
      </w:pPr>
      <w:r w:rsidRPr="00C850AA">
        <w:rPr>
          <w:b/>
          <w:bCs/>
          <w:lang w:val="en-US"/>
        </w:rPr>
        <w:lastRenderedPageBreak/>
        <w:t>XX</w:t>
      </w:r>
      <w:r w:rsidR="0053752A" w:rsidRPr="00C850AA">
        <w:rPr>
          <w:b/>
          <w:bCs/>
          <w:lang w:val="en-US"/>
        </w:rPr>
        <w:t>I</w:t>
      </w:r>
      <w:r w:rsidRPr="00C850AA">
        <w:rPr>
          <w:b/>
          <w:bCs/>
          <w:lang w:val="en-US"/>
        </w:rPr>
        <w:t>I</w:t>
      </w:r>
      <w:r w:rsidRPr="00C850AA">
        <w:rPr>
          <w:b/>
          <w:bCs/>
        </w:rPr>
        <w:t xml:space="preserve"> Международная научная конференция </w:t>
      </w:r>
    </w:p>
    <w:p w:rsidR="00581C63" w:rsidRPr="00C850AA" w:rsidRDefault="00581C63" w:rsidP="005F67F2">
      <w:pPr>
        <w:pStyle w:val="a3"/>
        <w:tabs>
          <w:tab w:val="left" w:pos="5103"/>
        </w:tabs>
        <w:spacing w:before="120" w:after="120" w:line="240" w:lineRule="auto"/>
        <w:rPr>
          <w:b/>
          <w:bCs/>
        </w:rPr>
      </w:pPr>
      <w:r w:rsidRPr="00C850AA">
        <w:rPr>
          <w:b/>
          <w:bCs/>
        </w:rPr>
        <w:t xml:space="preserve"> «Строительство – формирование среды жизнедеятельности»</w:t>
      </w:r>
    </w:p>
    <w:p w:rsidR="00581C63" w:rsidRPr="00C850AA" w:rsidRDefault="00581C63" w:rsidP="00581C63">
      <w:pPr>
        <w:pStyle w:val="a3"/>
        <w:tabs>
          <w:tab w:val="left" w:pos="5103"/>
        </w:tabs>
        <w:spacing w:after="120" w:line="240" w:lineRule="auto"/>
        <w:rPr>
          <w:bCs/>
        </w:rPr>
      </w:pPr>
      <w:r w:rsidRPr="00C850AA">
        <w:rPr>
          <w:bCs/>
        </w:rPr>
        <w:t>СЕМИНАР МОЛОДЫХ УЧЁНЫХ</w:t>
      </w:r>
    </w:p>
    <w:p w:rsidR="00581C63" w:rsidRPr="00C850AA" w:rsidRDefault="00581C63" w:rsidP="00581C63">
      <w:pPr>
        <w:pStyle w:val="a3"/>
        <w:tabs>
          <w:tab w:val="left" w:pos="5103"/>
        </w:tabs>
        <w:spacing w:line="240" w:lineRule="auto"/>
        <w:rPr>
          <w:b/>
          <w:bCs/>
        </w:rPr>
      </w:pPr>
      <w:r w:rsidRPr="00C850AA">
        <w:rPr>
          <w:b/>
          <w:bCs/>
        </w:rPr>
        <w:t>«МОЛОДЁЖНЫЕ ИННОВАЦИИ»</w:t>
      </w:r>
    </w:p>
    <w:p w:rsidR="00581C63" w:rsidRPr="00C850AA" w:rsidRDefault="00581C63" w:rsidP="00581C63">
      <w:pPr>
        <w:pStyle w:val="a3"/>
        <w:tabs>
          <w:tab w:val="left" w:pos="5103"/>
        </w:tabs>
        <w:spacing w:line="240" w:lineRule="auto"/>
        <w:rPr>
          <w:b/>
          <w:bCs/>
        </w:rPr>
      </w:pPr>
    </w:p>
    <w:p w:rsidR="00581C63" w:rsidRPr="00C850AA" w:rsidRDefault="00581C63" w:rsidP="00581C63">
      <w:pPr>
        <w:pStyle w:val="ac"/>
        <w:rPr>
          <w:szCs w:val="24"/>
        </w:rPr>
      </w:pPr>
      <w:r w:rsidRPr="00C850AA">
        <w:rPr>
          <w:szCs w:val="24"/>
        </w:rPr>
        <w:t xml:space="preserve">РЕГИСТРАЦИОННАЯ ФОРМА </w:t>
      </w:r>
    </w:p>
    <w:p w:rsidR="00581C63" w:rsidRPr="002B4F8F" w:rsidRDefault="00581C63" w:rsidP="00581C63">
      <w:pPr>
        <w:pStyle w:val="ac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  <w:gridCol w:w="1665"/>
        <w:gridCol w:w="1170"/>
        <w:gridCol w:w="2091"/>
      </w:tblGrid>
      <w:tr w:rsidR="00581C63" w:rsidRPr="00EB311A" w:rsidTr="009470EA">
        <w:trPr>
          <w:trHeight w:val="619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участника полностью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1006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581C63" w:rsidRPr="00FF0E5B" w:rsidRDefault="00581C63" w:rsidP="009470E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студент, аспирант, молодой учёный (учёная степень, звание, должность)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569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537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       )</w:t>
            </w:r>
          </w:p>
        </w:tc>
      </w:tr>
      <w:tr w:rsidR="00581C63" w:rsidRPr="00EB311A" w:rsidTr="009470EA">
        <w:trPr>
          <w:trHeight w:val="571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4F6EAD" w:rsidP="009470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Тематическая секция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12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53752A">
        <w:trPr>
          <w:trHeight w:val="757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581C63" w:rsidRPr="00E42359" w:rsidRDefault="00581C63" w:rsidP="009470E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очная/заочная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677"/>
        </w:trPr>
        <w:tc>
          <w:tcPr>
            <w:tcW w:w="3261" w:type="dxa"/>
            <w:shd w:val="clear" w:color="auto" w:fill="auto"/>
            <w:vAlign w:val="center"/>
          </w:tcPr>
          <w:p w:rsidR="004F6EAD" w:rsidRDefault="00581C63" w:rsidP="004F6EAD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Бронирование места </w:t>
            </w:r>
          </w:p>
          <w:p w:rsidR="00581C63" w:rsidRPr="00EB311A" w:rsidRDefault="00581C63" w:rsidP="004F6EAD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в общежитии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да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нет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9470EA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581C63" w:rsidRPr="00197AE3" w:rsidRDefault="00581C63" w:rsidP="0053752A">
            <w:pPr>
              <w:rPr>
                <w:rFonts w:eastAsia="Calibri"/>
                <w:b/>
                <w:lang w:eastAsia="en-US"/>
              </w:rPr>
            </w:pPr>
            <w:r w:rsidRPr="00197AE3">
              <w:rPr>
                <w:b/>
              </w:rPr>
              <w:t xml:space="preserve">Сумма к оплате организационного  взноса с  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EB311A" w:rsidRDefault="00581C63" w:rsidP="0053752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2000 рублей </w:t>
            </w:r>
          </w:p>
        </w:tc>
      </w:tr>
      <w:tr w:rsidR="00581C63" w:rsidRPr="00EB311A" w:rsidTr="009470EA">
        <w:trPr>
          <w:trHeight w:val="810"/>
        </w:trPr>
        <w:tc>
          <w:tcPr>
            <w:tcW w:w="3261" w:type="dxa"/>
            <w:shd w:val="clear" w:color="auto" w:fill="auto"/>
            <w:vAlign w:val="center"/>
          </w:tcPr>
          <w:p w:rsidR="00581C63" w:rsidRPr="00CC1EEC" w:rsidRDefault="00581C63" w:rsidP="004F6EAD">
            <w:pPr>
              <w:ind w:left="-108"/>
            </w:pPr>
            <w:r w:rsidRPr="00CC1EEC">
              <w:t xml:space="preserve">Дополнительные страницы, (начиная с </w:t>
            </w:r>
            <w:r w:rsidR="004F6EAD">
              <w:t>6</w:t>
            </w:r>
            <w:r w:rsidRPr="00CC1EEC">
              <w:t>-ой)</w:t>
            </w:r>
          </w:p>
        </w:tc>
        <w:tc>
          <w:tcPr>
            <w:tcW w:w="6201" w:type="dxa"/>
            <w:gridSpan w:val="4"/>
            <w:shd w:val="clear" w:color="auto" w:fill="auto"/>
            <w:vAlign w:val="center"/>
          </w:tcPr>
          <w:p w:rsidR="00581C63" w:rsidRPr="00CC1EEC" w:rsidRDefault="0053752A" w:rsidP="009470EA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500 </w:t>
            </w:r>
            <w:r w:rsidR="00581C63" w:rsidRPr="00CC1EEC">
              <w:rPr>
                <w:rFonts w:eastAsia="Calibri"/>
                <w:i/>
                <w:lang w:eastAsia="en-US"/>
              </w:rPr>
              <w:t>руб. х (кол-во страниц)=</w:t>
            </w:r>
          </w:p>
        </w:tc>
      </w:tr>
    </w:tbl>
    <w:p w:rsidR="00581C63" w:rsidRPr="00EB311A" w:rsidRDefault="00581C63" w:rsidP="00581C63">
      <w:pPr>
        <w:pStyle w:val="ae"/>
        <w:spacing w:before="0" w:after="0"/>
        <w:ind w:left="142"/>
        <w:rPr>
          <w:rFonts w:ascii="Times New Roman" w:hAnsi="Times New Roman"/>
          <w:sz w:val="24"/>
        </w:rPr>
      </w:pPr>
    </w:p>
    <w:p w:rsidR="00581C63" w:rsidRPr="00EB311A" w:rsidRDefault="00581C63" w:rsidP="00581C63">
      <w:pPr>
        <w:pStyle w:val="9"/>
        <w:keepNext w:val="0"/>
        <w:keepLines w:val="0"/>
        <w:spacing w:before="0"/>
        <w:rPr>
          <w:rFonts w:ascii="Times New Roman" w:hAnsi="Times New Roman" w:cs="Times New Roman"/>
        </w:rPr>
      </w:pPr>
    </w:p>
    <w:p w:rsidR="00581C63" w:rsidRPr="00EB311A" w:rsidRDefault="00581C63" w:rsidP="00581C63">
      <w:pPr>
        <w:pStyle w:val="9"/>
        <w:keepNext w:val="0"/>
        <w:keepLines w:val="0"/>
        <w:spacing w:before="0"/>
        <w:rPr>
          <w:rFonts w:ascii="Times New Roman" w:hAnsi="Times New Roman" w:cs="Times New Roman"/>
        </w:rPr>
      </w:pPr>
      <w:r w:rsidRPr="00C850AA">
        <w:rPr>
          <w:rFonts w:ascii="Times New Roman" w:hAnsi="Times New Roman" w:cs="Times New Roman"/>
          <w:b/>
          <w:i w:val="0"/>
          <w:sz w:val="24"/>
        </w:rPr>
        <w:t>ВСЕГО К ОПЛАТЕ</w:t>
      </w:r>
      <w:r w:rsidRPr="00C850AA">
        <w:rPr>
          <w:rFonts w:ascii="Times New Roman" w:hAnsi="Times New Roman" w:cs="Times New Roman"/>
          <w:sz w:val="24"/>
        </w:rPr>
        <w:t xml:space="preserve"> </w:t>
      </w:r>
      <w:r w:rsidRPr="00EB311A">
        <w:rPr>
          <w:rFonts w:ascii="Times New Roman" w:hAnsi="Times New Roman" w:cs="Times New Roman"/>
        </w:rPr>
        <w:t>_____________________________________________________________</w:t>
      </w:r>
    </w:p>
    <w:p w:rsidR="00581C63" w:rsidRPr="00EB311A" w:rsidRDefault="00581C63" w:rsidP="00581C63"/>
    <w:p w:rsidR="00581C63" w:rsidRPr="00EB311A" w:rsidRDefault="00581C63" w:rsidP="00581C63">
      <w:pPr>
        <w:pStyle w:val="3"/>
        <w:spacing w:after="0"/>
        <w:ind w:left="142"/>
        <w:rPr>
          <w:sz w:val="24"/>
          <w:szCs w:val="24"/>
        </w:rPr>
      </w:pPr>
      <w:r w:rsidRPr="00EB311A">
        <w:t xml:space="preserve">___________________________________________________________________________________________________       </w:t>
      </w:r>
      <w:r w:rsidRPr="00EB311A">
        <w:rPr>
          <w:i/>
          <w:sz w:val="22"/>
          <w:szCs w:val="22"/>
        </w:rPr>
        <w:t xml:space="preserve"> рублей</w:t>
      </w:r>
    </w:p>
    <w:p w:rsidR="00581C63" w:rsidRPr="00C850AA" w:rsidRDefault="00581C63" w:rsidP="00581C63">
      <w:pPr>
        <w:pStyle w:val="3"/>
        <w:spacing w:after="0"/>
        <w:jc w:val="center"/>
        <w:rPr>
          <w:sz w:val="18"/>
        </w:rPr>
      </w:pPr>
      <w:r w:rsidRPr="00C850AA">
        <w:rPr>
          <w:bCs/>
          <w:sz w:val="18"/>
        </w:rPr>
        <w:t>сумма прописью</w:t>
      </w:r>
    </w:p>
    <w:p w:rsidR="00581C63" w:rsidRPr="00EB311A" w:rsidRDefault="00581C63" w:rsidP="00581C63">
      <w:pPr>
        <w:pStyle w:val="3"/>
        <w:spacing w:after="0"/>
        <w:rPr>
          <w:sz w:val="20"/>
          <w:szCs w:val="20"/>
        </w:rPr>
      </w:pPr>
    </w:p>
    <w:p w:rsidR="00581C63" w:rsidRPr="00EB311A" w:rsidRDefault="00581C63" w:rsidP="00581C63">
      <w:pPr>
        <w:pStyle w:val="3"/>
        <w:spacing w:after="0"/>
        <w:rPr>
          <w:sz w:val="20"/>
          <w:szCs w:val="20"/>
        </w:rPr>
      </w:pPr>
    </w:p>
    <w:p w:rsidR="00581C63" w:rsidRPr="00C850AA" w:rsidRDefault="00581C63" w:rsidP="00581C63">
      <w:pPr>
        <w:pStyle w:val="3"/>
        <w:spacing w:after="0"/>
        <w:rPr>
          <w:b/>
          <w:sz w:val="24"/>
          <w:szCs w:val="24"/>
        </w:rPr>
      </w:pPr>
      <w:r w:rsidRPr="00C850AA">
        <w:rPr>
          <w:b/>
          <w:sz w:val="24"/>
          <w:szCs w:val="24"/>
        </w:rPr>
        <w:t>Руководитель  _____________  /_________________</w:t>
      </w:r>
      <w:r w:rsidRPr="00C850AA">
        <w:rPr>
          <w:b/>
          <w:sz w:val="24"/>
          <w:szCs w:val="24"/>
        </w:rPr>
        <w:tab/>
      </w:r>
      <w:r w:rsidRPr="00C850AA">
        <w:rPr>
          <w:b/>
          <w:sz w:val="24"/>
          <w:szCs w:val="24"/>
        </w:rPr>
        <w:tab/>
        <w:t>«_____»____________201</w:t>
      </w:r>
      <w:r w:rsidR="0053752A" w:rsidRPr="00C850AA">
        <w:rPr>
          <w:b/>
          <w:sz w:val="24"/>
          <w:szCs w:val="24"/>
        </w:rPr>
        <w:t>9</w:t>
      </w:r>
      <w:r w:rsidRPr="00C850AA">
        <w:rPr>
          <w:b/>
          <w:sz w:val="24"/>
          <w:szCs w:val="24"/>
        </w:rPr>
        <w:t>г.</w:t>
      </w:r>
    </w:p>
    <w:p w:rsidR="00581C63" w:rsidRPr="00EB311A" w:rsidRDefault="00C850AA" w:rsidP="00581C63">
      <w:pPr>
        <w:pStyle w:val="3"/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1C63" w:rsidRPr="00EB311A">
        <w:rPr>
          <w:sz w:val="18"/>
          <w:szCs w:val="18"/>
        </w:rPr>
        <w:t>Подпись</w:t>
      </w:r>
      <w:r w:rsidR="00581C63" w:rsidRPr="00EB311A">
        <w:rPr>
          <w:sz w:val="18"/>
          <w:szCs w:val="18"/>
        </w:rPr>
        <w:tab/>
      </w:r>
      <w:r w:rsidR="00581C63" w:rsidRPr="00EB311A">
        <w:rPr>
          <w:sz w:val="18"/>
          <w:szCs w:val="18"/>
        </w:rPr>
        <w:tab/>
        <w:t>расшифровка подписи</w:t>
      </w:r>
    </w:p>
    <w:p w:rsidR="00581C63" w:rsidRDefault="00581C63" w:rsidP="00581C63"/>
    <w:p w:rsidR="00581C63" w:rsidRDefault="00581C63" w:rsidP="00D3735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81C63" w:rsidSect="00B62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D4F8D"/>
    <w:multiLevelType w:val="hybridMultilevel"/>
    <w:tmpl w:val="17A46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AA9"/>
    <w:multiLevelType w:val="hybridMultilevel"/>
    <w:tmpl w:val="34B6A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5903"/>
    <w:multiLevelType w:val="hybridMultilevel"/>
    <w:tmpl w:val="404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553D"/>
    <w:multiLevelType w:val="hybridMultilevel"/>
    <w:tmpl w:val="98100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53215"/>
    <w:multiLevelType w:val="hybridMultilevel"/>
    <w:tmpl w:val="305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27"/>
  </w:num>
  <w:num w:numId="5">
    <w:abstractNumId w:val="11"/>
  </w:num>
  <w:num w:numId="6">
    <w:abstractNumId w:val="14"/>
  </w:num>
  <w:num w:numId="7">
    <w:abstractNumId w:val="12"/>
  </w:num>
  <w:num w:numId="8">
    <w:abstractNumId w:val="3"/>
  </w:num>
  <w:num w:numId="9">
    <w:abstractNumId w:val="21"/>
  </w:num>
  <w:num w:numId="10">
    <w:abstractNumId w:val="0"/>
  </w:num>
  <w:num w:numId="11">
    <w:abstractNumId w:val="20"/>
  </w:num>
  <w:num w:numId="12">
    <w:abstractNumId w:val="7"/>
  </w:num>
  <w:num w:numId="13">
    <w:abstractNumId w:val="9"/>
  </w:num>
  <w:num w:numId="14">
    <w:abstractNumId w:val="8"/>
  </w:num>
  <w:num w:numId="15">
    <w:abstractNumId w:val="2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0"/>
  </w:num>
  <w:num w:numId="19">
    <w:abstractNumId w:val="29"/>
  </w:num>
  <w:num w:numId="20">
    <w:abstractNumId w:val="4"/>
  </w:num>
  <w:num w:numId="21">
    <w:abstractNumId w:val="19"/>
  </w:num>
  <w:num w:numId="22">
    <w:abstractNumId w:val="23"/>
  </w:num>
  <w:num w:numId="23">
    <w:abstractNumId w:val="24"/>
  </w:num>
  <w:num w:numId="24">
    <w:abstractNumId w:val="1"/>
  </w:num>
  <w:num w:numId="25">
    <w:abstractNumId w:val="13"/>
  </w:num>
  <w:num w:numId="26">
    <w:abstractNumId w:val="5"/>
  </w:num>
  <w:num w:numId="27">
    <w:abstractNumId w:val="30"/>
  </w:num>
  <w:num w:numId="28">
    <w:abstractNumId w:val="16"/>
  </w:num>
  <w:num w:numId="29">
    <w:abstractNumId w:val="6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7813"/>
    <w:rsid w:val="00015040"/>
    <w:rsid w:val="0001683D"/>
    <w:rsid w:val="00020429"/>
    <w:rsid w:val="00022BF9"/>
    <w:rsid w:val="00027CC8"/>
    <w:rsid w:val="00031494"/>
    <w:rsid w:val="00042C8B"/>
    <w:rsid w:val="00054CE7"/>
    <w:rsid w:val="00072C2E"/>
    <w:rsid w:val="000801B9"/>
    <w:rsid w:val="00081275"/>
    <w:rsid w:val="00081D00"/>
    <w:rsid w:val="00083967"/>
    <w:rsid w:val="00086C80"/>
    <w:rsid w:val="00086CBD"/>
    <w:rsid w:val="00087B07"/>
    <w:rsid w:val="00094922"/>
    <w:rsid w:val="000954BC"/>
    <w:rsid w:val="000B10C7"/>
    <w:rsid w:val="000B34A4"/>
    <w:rsid w:val="000B60AD"/>
    <w:rsid w:val="000C0E81"/>
    <w:rsid w:val="000C27F2"/>
    <w:rsid w:val="000C6655"/>
    <w:rsid w:val="000D176E"/>
    <w:rsid w:val="000D198E"/>
    <w:rsid w:val="000D31C2"/>
    <w:rsid w:val="000F1CFB"/>
    <w:rsid w:val="000F72DE"/>
    <w:rsid w:val="001033F5"/>
    <w:rsid w:val="0011028A"/>
    <w:rsid w:val="00122B95"/>
    <w:rsid w:val="00124BB6"/>
    <w:rsid w:val="00125B8F"/>
    <w:rsid w:val="00136AF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1304"/>
    <w:rsid w:val="001B052C"/>
    <w:rsid w:val="001B42C3"/>
    <w:rsid w:val="001C6111"/>
    <w:rsid w:val="001C7854"/>
    <w:rsid w:val="001D0A4E"/>
    <w:rsid w:val="001D67B9"/>
    <w:rsid w:val="001E30A7"/>
    <w:rsid w:val="001E5CB6"/>
    <w:rsid w:val="001F22FF"/>
    <w:rsid w:val="001F7356"/>
    <w:rsid w:val="00214336"/>
    <w:rsid w:val="00215B75"/>
    <w:rsid w:val="002222E4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621BF"/>
    <w:rsid w:val="00270693"/>
    <w:rsid w:val="002744A4"/>
    <w:rsid w:val="002901EF"/>
    <w:rsid w:val="00295535"/>
    <w:rsid w:val="0029723A"/>
    <w:rsid w:val="002A785C"/>
    <w:rsid w:val="002C1C21"/>
    <w:rsid w:val="002C3CF8"/>
    <w:rsid w:val="002C3F6F"/>
    <w:rsid w:val="002C738D"/>
    <w:rsid w:val="002D1B0E"/>
    <w:rsid w:val="002D4FDF"/>
    <w:rsid w:val="002D5978"/>
    <w:rsid w:val="002E3056"/>
    <w:rsid w:val="002E6FCA"/>
    <w:rsid w:val="0030646D"/>
    <w:rsid w:val="00310842"/>
    <w:rsid w:val="0031333F"/>
    <w:rsid w:val="003165E8"/>
    <w:rsid w:val="0031775C"/>
    <w:rsid w:val="00323373"/>
    <w:rsid w:val="00343635"/>
    <w:rsid w:val="0035089B"/>
    <w:rsid w:val="00355979"/>
    <w:rsid w:val="00360B09"/>
    <w:rsid w:val="00361D52"/>
    <w:rsid w:val="00365FB5"/>
    <w:rsid w:val="00387CA8"/>
    <w:rsid w:val="003B6200"/>
    <w:rsid w:val="003C4475"/>
    <w:rsid w:val="003C5844"/>
    <w:rsid w:val="00400FBB"/>
    <w:rsid w:val="004019B7"/>
    <w:rsid w:val="004113D4"/>
    <w:rsid w:val="00411C36"/>
    <w:rsid w:val="00413D9A"/>
    <w:rsid w:val="004159F2"/>
    <w:rsid w:val="00423A1C"/>
    <w:rsid w:val="00423FE1"/>
    <w:rsid w:val="00426D1C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3811"/>
    <w:rsid w:val="004C1979"/>
    <w:rsid w:val="004C1AA7"/>
    <w:rsid w:val="004F6EAD"/>
    <w:rsid w:val="00504E31"/>
    <w:rsid w:val="00511CE0"/>
    <w:rsid w:val="00517381"/>
    <w:rsid w:val="00517F44"/>
    <w:rsid w:val="00527725"/>
    <w:rsid w:val="00535EAE"/>
    <w:rsid w:val="0053752A"/>
    <w:rsid w:val="00567076"/>
    <w:rsid w:val="005702C7"/>
    <w:rsid w:val="00574A3B"/>
    <w:rsid w:val="00574F01"/>
    <w:rsid w:val="00581C63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67F2"/>
    <w:rsid w:val="005F6C48"/>
    <w:rsid w:val="00607507"/>
    <w:rsid w:val="00615A80"/>
    <w:rsid w:val="0062665E"/>
    <w:rsid w:val="00631591"/>
    <w:rsid w:val="00631C2F"/>
    <w:rsid w:val="00634556"/>
    <w:rsid w:val="0064428C"/>
    <w:rsid w:val="0067466D"/>
    <w:rsid w:val="006758AD"/>
    <w:rsid w:val="00680113"/>
    <w:rsid w:val="00680599"/>
    <w:rsid w:val="006845FB"/>
    <w:rsid w:val="00695A30"/>
    <w:rsid w:val="00696B2C"/>
    <w:rsid w:val="00697E2C"/>
    <w:rsid w:val="006B1EAB"/>
    <w:rsid w:val="006B4CA3"/>
    <w:rsid w:val="006B5392"/>
    <w:rsid w:val="006C084F"/>
    <w:rsid w:val="006D2299"/>
    <w:rsid w:val="006D6074"/>
    <w:rsid w:val="006D68BF"/>
    <w:rsid w:val="006E6DB4"/>
    <w:rsid w:val="006E7303"/>
    <w:rsid w:val="006F2052"/>
    <w:rsid w:val="00702AD7"/>
    <w:rsid w:val="0070673D"/>
    <w:rsid w:val="00717E77"/>
    <w:rsid w:val="0073448A"/>
    <w:rsid w:val="007347EB"/>
    <w:rsid w:val="00736197"/>
    <w:rsid w:val="0074070F"/>
    <w:rsid w:val="00746EAB"/>
    <w:rsid w:val="00757337"/>
    <w:rsid w:val="0075792B"/>
    <w:rsid w:val="007772D3"/>
    <w:rsid w:val="0078215C"/>
    <w:rsid w:val="007A5B32"/>
    <w:rsid w:val="007A6642"/>
    <w:rsid w:val="007C1470"/>
    <w:rsid w:val="007E1AB9"/>
    <w:rsid w:val="007E21DF"/>
    <w:rsid w:val="007F369D"/>
    <w:rsid w:val="007F61FF"/>
    <w:rsid w:val="007F7C45"/>
    <w:rsid w:val="008071AB"/>
    <w:rsid w:val="00812F62"/>
    <w:rsid w:val="008158CE"/>
    <w:rsid w:val="00830C49"/>
    <w:rsid w:val="00841289"/>
    <w:rsid w:val="00842E84"/>
    <w:rsid w:val="0084356F"/>
    <w:rsid w:val="0084672A"/>
    <w:rsid w:val="008507C9"/>
    <w:rsid w:val="0087604F"/>
    <w:rsid w:val="008769E4"/>
    <w:rsid w:val="00877824"/>
    <w:rsid w:val="00895297"/>
    <w:rsid w:val="008966DF"/>
    <w:rsid w:val="008978E2"/>
    <w:rsid w:val="008A0EE7"/>
    <w:rsid w:val="008A103A"/>
    <w:rsid w:val="008B451D"/>
    <w:rsid w:val="008C6B47"/>
    <w:rsid w:val="008D1806"/>
    <w:rsid w:val="008D1D4D"/>
    <w:rsid w:val="008D405D"/>
    <w:rsid w:val="008D6595"/>
    <w:rsid w:val="008E081C"/>
    <w:rsid w:val="008F03A1"/>
    <w:rsid w:val="008F0759"/>
    <w:rsid w:val="009103C1"/>
    <w:rsid w:val="00923845"/>
    <w:rsid w:val="00930B72"/>
    <w:rsid w:val="009311C4"/>
    <w:rsid w:val="00937C63"/>
    <w:rsid w:val="00952C1F"/>
    <w:rsid w:val="009619EF"/>
    <w:rsid w:val="00976004"/>
    <w:rsid w:val="0098125F"/>
    <w:rsid w:val="00986231"/>
    <w:rsid w:val="00997753"/>
    <w:rsid w:val="009C3403"/>
    <w:rsid w:val="009D4DCC"/>
    <w:rsid w:val="009E146B"/>
    <w:rsid w:val="00A02400"/>
    <w:rsid w:val="00A133E5"/>
    <w:rsid w:val="00A20703"/>
    <w:rsid w:val="00A22083"/>
    <w:rsid w:val="00A267D0"/>
    <w:rsid w:val="00A27B91"/>
    <w:rsid w:val="00A41183"/>
    <w:rsid w:val="00A44EB9"/>
    <w:rsid w:val="00A45EA6"/>
    <w:rsid w:val="00A6529F"/>
    <w:rsid w:val="00A70CD5"/>
    <w:rsid w:val="00A75C6B"/>
    <w:rsid w:val="00AA1384"/>
    <w:rsid w:val="00AA271A"/>
    <w:rsid w:val="00AA3B8A"/>
    <w:rsid w:val="00AB5A81"/>
    <w:rsid w:val="00AC3528"/>
    <w:rsid w:val="00AC4593"/>
    <w:rsid w:val="00AE208F"/>
    <w:rsid w:val="00AE3818"/>
    <w:rsid w:val="00B0058B"/>
    <w:rsid w:val="00B00D5A"/>
    <w:rsid w:val="00B100A8"/>
    <w:rsid w:val="00B11803"/>
    <w:rsid w:val="00B20460"/>
    <w:rsid w:val="00B205F2"/>
    <w:rsid w:val="00B26552"/>
    <w:rsid w:val="00B32213"/>
    <w:rsid w:val="00B3432F"/>
    <w:rsid w:val="00B3517C"/>
    <w:rsid w:val="00B522C4"/>
    <w:rsid w:val="00B55AAB"/>
    <w:rsid w:val="00B56196"/>
    <w:rsid w:val="00B6242E"/>
    <w:rsid w:val="00B62CEF"/>
    <w:rsid w:val="00B67EBE"/>
    <w:rsid w:val="00B81B9B"/>
    <w:rsid w:val="00B82AB1"/>
    <w:rsid w:val="00B8623C"/>
    <w:rsid w:val="00BA5D51"/>
    <w:rsid w:val="00BA62AA"/>
    <w:rsid w:val="00BB2664"/>
    <w:rsid w:val="00BC08FD"/>
    <w:rsid w:val="00BC6650"/>
    <w:rsid w:val="00BE1D1D"/>
    <w:rsid w:val="00BE45B8"/>
    <w:rsid w:val="00BF0678"/>
    <w:rsid w:val="00C032A3"/>
    <w:rsid w:val="00C05FE2"/>
    <w:rsid w:val="00C10074"/>
    <w:rsid w:val="00C15609"/>
    <w:rsid w:val="00C17882"/>
    <w:rsid w:val="00C2550F"/>
    <w:rsid w:val="00C33117"/>
    <w:rsid w:val="00C4484F"/>
    <w:rsid w:val="00C46050"/>
    <w:rsid w:val="00C47E8E"/>
    <w:rsid w:val="00C5424F"/>
    <w:rsid w:val="00C55653"/>
    <w:rsid w:val="00C616D9"/>
    <w:rsid w:val="00C63AB3"/>
    <w:rsid w:val="00C642F1"/>
    <w:rsid w:val="00C7302E"/>
    <w:rsid w:val="00C840E4"/>
    <w:rsid w:val="00C850AA"/>
    <w:rsid w:val="00C91CB5"/>
    <w:rsid w:val="00C92A2E"/>
    <w:rsid w:val="00C969BF"/>
    <w:rsid w:val="00C97A54"/>
    <w:rsid w:val="00CA340E"/>
    <w:rsid w:val="00CC1343"/>
    <w:rsid w:val="00CC1EEC"/>
    <w:rsid w:val="00CE2AA1"/>
    <w:rsid w:val="00CE2B38"/>
    <w:rsid w:val="00CF0400"/>
    <w:rsid w:val="00CF6245"/>
    <w:rsid w:val="00D07DBB"/>
    <w:rsid w:val="00D139E9"/>
    <w:rsid w:val="00D3735F"/>
    <w:rsid w:val="00D53915"/>
    <w:rsid w:val="00D65115"/>
    <w:rsid w:val="00D81960"/>
    <w:rsid w:val="00D95882"/>
    <w:rsid w:val="00DB1800"/>
    <w:rsid w:val="00DB5F94"/>
    <w:rsid w:val="00DB62DA"/>
    <w:rsid w:val="00DD4BB6"/>
    <w:rsid w:val="00DE3680"/>
    <w:rsid w:val="00DE450D"/>
    <w:rsid w:val="00DE453F"/>
    <w:rsid w:val="00DF27E0"/>
    <w:rsid w:val="00DF5E72"/>
    <w:rsid w:val="00DF7149"/>
    <w:rsid w:val="00E0274D"/>
    <w:rsid w:val="00E21AAA"/>
    <w:rsid w:val="00E3609D"/>
    <w:rsid w:val="00E42359"/>
    <w:rsid w:val="00E42E13"/>
    <w:rsid w:val="00E47C21"/>
    <w:rsid w:val="00E675BA"/>
    <w:rsid w:val="00E67EBF"/>
    <w:rsid w:val="00E7098A"/>
    <w:rsid w:val="00E804C2"/>
    <w:rsid w:val="00E852BB"/>
    <w:rsid w:val="00E86832"/>
    <w:rsid w:val="00E901DE"/>
    <w:rsid w:val="00E95DF6"/>
    <w:rsid w:val="00EA65E0"/>
    <w:rsid w:val="00EA7F31"/>
    <w:rsid w:val="00EB0A42"/>
    <w:rsid w:val="00EB311A"/>
    <w:rsid w:val="00EC4482"/>
    <w:rsid w:val="00F03768"/>
    <w:rsid w:val="00F10DF4"/>
    <w:rsid w:val="00F16749"/>
    <w:rsid w:val="00F1734A"/>
    <w:rsid w:val="00F23EAB"/>
    <w:rsid w:val="00F27462"/>
    <w:rsid w:val="00F27B8F"/>
    <w:rsid w:val="00F50DCE"/>
    <w:rsid w:val="00F8462B"/>
    <w:rsid w:val="00F90258"/>
    <w:rsid w:val="00F912C5"/>
    <w:rsid w:val="00F94787"/>
    <w:rsid w:val="00FA0FC6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otnote reference"/>
    <w:semiHidden/>
    <w:unhideWhenUsed/>
    <w:rsid w:val="00976004"/>
    <w:rPr>
      <w:vertAlign w:val="superscript"/>
    </w:rPr>
  </w:style>
  <w:style w:type="character" w:customStyle="1" w:styleId="translation-chunk">
    <w:name w:val="translation-chunk"/>
    <w:basedOn w:val="a0"/>
    <w:rsid w:val="0097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otnote reference"/>
    <w:semiHidden/>
    <w:unhideWhenUsed/>
    <w:rsid w:val="00976004"/>
    <w:rPr>
      <w:vertAlign w:val="superscript"/>
    </w:rPr>
  </w:style>
  <w:style w:type="character" w:customStyle="1" w:styleId="translation-chunk">
    <w:name w:val="translation-chunk"/>
    <w:basedOn w:val="a0"/>
    <w:rsid w:val="0097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2019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*divax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*divaxo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barvinskaya@mg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2019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95C0-140D-4BCE-ACB6-FB6451DB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cp:lastPrinted>2017-01-25T07:27:00Z</cp:lastPrinted>
  <dcterms:created xsi:type="dcterms:W3CDTF">2019-02-06T11:37:00Z</dcterms:created>
  <dcterms:modified xsi:type="dcterms:W3CDTF">2019-02-06T11:37:00Z</dcterms:modified>
</cp:coreProperties>
</file>